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827A" w14:textId="4862A437" w:rsidR="00626E9A" w:rsidRPr="00360150" w:rsidRDefault="00897E26" w:rsidP="00360150">
      <w:pPr>
        <w:pStyle w:val="Lexendfeatureparagraph"/>
        <w:rPr>
          <w:rFonts w:ascii="Lexend SemiBold" w:hAnsi="Lexend SemiBold" w:cstheme="minorHAnsi"/>
        </w:rPr>
      </w:pPr>
      <w:r w:rsidRPr="00FF23B7">
        <w:rPr>
          <w:rFonts w:ascii="Lexend SemiBold" w:hAnsi="Lexend SemiBold" w:cstheme="minorHAnsi"/>
        </w:rPr>
        <w:t>Use this template as an example of how you can include the Healthy Choices guidelines in tenders, contracts and leases with food service providers.</w:t>
      </w:r>
    </w:p>
    <w:p w14:paraId="2A0B208F" w14:textId="7C270866" w:rsidR="00626E9A" w:rsidRPr="008E38BE" w:rsidRDefault="00626E9A" w:rsidP="00626E9A">
      <w:pPr>
        <w:pStyle w:val="Lexendbodytext"/>
        <w:rPr>
          <w:rFonts w:cstheme="minorHAnsi"/>
        </w:rPr>
      </w:pPr>
      <w:r w:rsidRPr="008E38BE">
        <w:rPr>
          <w:rFonts w:cstheme="minorHAnsi"/>
        </w:rPr>
        <w:t>Organisations may have contracts or lease agreements with food service providers like retail outlets, caterers and vending machine suppliers. Having a requirement to provide and promote healthy foods and drinks in these leases and contracts as well as food service tenders will:</w:t>
      </w:r>
    </w:p>
    <w:p w14:paraId="07ECC89F" w14:textId="77777777" w:rsidR="00626E9A" w:rsidRPr="008E38BE" w:rsidRDefault="00626E9A" w:rsidP="00626E9A">
      <w:pPr>
        <w:pStyle w:val="Lexendbodytext"/>
        <w:numPr>
          <w:ilvl w:val="0"/>
          <w:numId w:val="40"/>
        </w:numPr>
        <w:rPr>
          <w:rFonts w:cstheme="minorHAnsi"/>
        </w:rPr>
      </w:pPr>
      <w:r w:rsidRPr="008E38BE">
        <w:rPr>
          <w:rFonts w:cstheme="minorHAnsi"/>
        </w:rPr>
        <w:t>help make your efforts in supporting healthy eating long term and embedded into your organisation’s procedures</w:t>
      </w:r>
    </w:p>
    <w:p w14:paraId="21D9435C" w14:textId="77777777" w:rsidR="00626E9A" w:rsidRPr="008E38BE" w:rsidRDefault="00626E9A" w:rsidP="00626E9A">
      <w:pPr>
        <w:pStyle w:val="Lexendbodytext"/>
        <w:numPr>
          <w:ilvl w:val="0"/>
          <w:numId w:val="40"/>
        </w:numPr>
        <w:rPr>
          <w:rFonts w:cstheme="minorHAnsi"/>
        </w:rPr>
      </w:pPr>
      <w:r w:rsidRPr="008E38BE">
        <w:rPr>
          <w:rFonts w:cstheme="minorHAnsi"/>
        </w:rPr>
        <w:t>help ensure food service providers in your organisation are committed to health and wellbeing</w:t>
      </w:r>
    </w:p>
    <w:p w14:paraId="26F9D61C" w14:textId="77777777" w:rsidR="00626E9A" w:rsidRPr="008E38BE" w:rsidRDefault="00626E9A" w:rsidP="00626E9A">
      <w:pPr>
        <w:pStyle w:val="Lexendbodytext"/>
        <w:numPr>
          <w:ilvl w:val="0"/>
          <w:numId w:val="40"/>
        </w:numPr>
        <w:rPr>
          <w:rFonts w:cstheme="minorHAnsi"/>
        </w:rPr>
      </w:pPr>
      <w:r w:rsidRPr="008E38BE">
        <w:rPr>
          <w:rFonts w:cstheme="minorHAnsi"/>
        </w:rPr>
        <w:t>support food service providers wanting to make healthy changes</w:t>
      </w:r>
    </w:p>
    <w:p w14:paraId="6D22F637" w14:textId="38A5AEF6" w:rsidR="0092321F" w:rsidRPr="008E38BE" w:rsidRDefault="00626E9A" w:rsidP="00294425">
      <w:pPr>
        <w:pStyle w:val="Lexendbodytext"/>
        <w:numPr>
          <w:ilvl w:val="0"/>
          <w:numId w:val="40"/>
        </w:numPr>
        <w:rPr>
          <w:rFonts w:cstheme="minorHAnsi"/>
        </w:rPr>
      </w:pPr>
      <w:r w:rsidRPr="008E38BE">
        <w:rPr>
          <w:rFonts w:cstheme="minorHAnsi"/>
        </w:rPr>
        <w:t>demonstrate your leadership and commitment to promoting healthy lifestyles.</w:t>
      </w:r>
    </w:p>
    <w:p w14:paraId="487873B6" w14:textId="026DB762" w:rsidR="0092321F" w:rsidRPr="00360150" w:rsidRDefault="00EC6674" w:rsidP="0092321F">
      <w:pPr>
        <w:pStyle w:val="Lexendheading1"/>
        <w:rPr>
          <w:rFonts w:cstheme="minorHAnsi"/>
          <w:color w:val="184A4B"/>
        </w:rPr>
      </w:pPr>
      <w:r w:rsidRPr="00360150">
        <w:rPr>
          <w:rFonts w:cstheme="minorHAnsi"/>
          <w:color w:val="184A4B"/>
        </w:rPr>
        <w:t>Food service agreement for tenders, contracts</w:t>
      </w:r>
      <w:r w:rsidR="00522294" w:rsidRPr="00360150">
        <w:rPr>
          <w:rFonts w:cstheme="minorHAnsi"/>
          <w:color w:val="184A4B"/>
        </w:rPr>
        <w:t xml:space="preserve"> and leases – healthy foods and drinks</w:t>
      </w:r>
    </w:p>
    <w:p w14:paraId="5F19F5BF" w14:textId="77777777" w:rsidR="0092321F" w:rsidRPr="00360150" w:rsidRDefault="0092321F" w:rsidP="0092321F">
      <w:pPr>
        <w:spacing w:before="60" w:after="60" w:line="240" w:lineRule="exact"/>
        <w:ind w:right="57"/>
        <w:rPr>
          <w:rFonts w:ascii="Lexend Light" w:hAnsi="Lexend Light" w:cstheme="minorHAnsi"/>
          <w:sz w:val="18"/>
          <w:szCs w:val="22"/>
        </w:rPr>
      </w:pPr>
      <w:r w:rsidRPr="00360150">
        <w:rPr>
          <w:rFonts w:ascii="Lexend Light" w:hAnsi="Lexend Light" w:cstheme="minorHAnsi"/>
          <w:bCs/>
          <w:szCs w:val="24"/>
        </w:rPr>
        <w:t>[insert organisation’s name]</w:t>
      </w:r>
      <w:r w:rsidRPr="00360150">
        <w:rPr>
          <w:rFonts w:ascii="Lexend Light" w:hAnsi="Lexend Light" w:cstheme="minorHAnsi"/>
          <w:szCs w:val="24"/>
        </w:rPr>
        <w:t xml:space="preserve"> </w:t>
      </w:r>
      <w:r w:rsidRPr="00360150">
        <w:rPr>
          <w:rStyle w:val="LexendbodytextChar"/>
          <w:rFonts w:cstheme="minorHAnsi"/>
        </w:rPr>
        <w:t xml:space="preserve">recognises the importance of healthy eating in promoting health and wellbeing and is committed to supporting employees, contractors, volunteers, clients and visitors to make healthy food and drink choices. </w:t>
      </w:r>
    </w:p>
    <w:p w14:paraId="01F59893" w14:textId="12C30BE2" w:rsidR="0092321F" w:rsidRPr="00360150" w:rsidRDefault="0092321F" w:rsidP="0092321F">
      <w:pPr>
        <w:spacing w:before="60" w:after="60" w:line="240" w:lineRule="exact"/>
        <w:ind w:right="57"/>
        <w:rPr>
          <w:rStyle w:val="LexendbodytextChar"/>
          <w:rFonts w:cstheme="minorHAnsi"/>
        </w:rPr>
      </w:pPr>
      <w:r w:rsidRPr="00360150">
        <w:rPr>
          <w:rFonts w:ascii="Lexend Light" w:hAnsi="Lexend Light" w:cstheme="minorHAnsi"/>
          <w:bCs/>
          <w:szCs w:val="24"/>
        </w:rPr>
        <w:t>[insert organisation’s name]</w:t>
      </w:r>
      <w:r w:rsidRPr="00360150">
        <w:rPr>
          <w:rFonts w:ascii="Lexend Light" w:hAnsi="Lexend Light" w:cstheme="minorHAnsi"/>
          <w:sz w:val="18"/>
          <w:szCs w:val="22"/>
        </w:rPr>
        <w:t xml:space="preserve"> </w:t>
      </w:r>
      <w:r w:rsidR="002649E5" w:rsidRPr="00360150">
        <w:rPr>
          <w:rStyle w:val="LexendbodytextChar"/>
          <w:rFonts w:cstheme="minorHAnsi"/>
        </w:rPr>
        <w:t>is</w:t>
      </w:r>
      <w:r w:rsidRPr="00360150">
        <w:rPr>
          <w:rStyle w:val="LexendbodytextChar"/>
          <w:rFonts w:cstheme="minorHAnsi"/>
        </w:rPr>
        <w:t xml:space="preserve"> implementing the Victorian Government’s Healthy Choices guidelines</w:t>
      </w:r>
      <w:r w:rsidR="00680F8C" w:rsidRPr="00360150">
        <w:rPr>
          <w:rStyle w:val="LexendbodytextChar"/>
          <w:rFonts w:cstheme="minorHAnsi"/>
        </w:rPr>
        <w:t xml:space="preserve"> which</w:t>
      </w:r>
      <w:r w:rsidRPr="00360150">
        <w:rPr>
          <w:rStyle w:val="LexendbodytextChar"/>
          <w:rFonts w:cstheme="minorHAnsi"/>
        </w:rPr>
        <w:t xml:space="preserve"> classify foods and drinks as </w:t>
      </w:r>
      <w:r w:rsidRPr="00360150">
        <w:rPr>
          <w:rFonts w:ascii="Lexend Light" w:hAnsi="Lexend Light" w:cstheme="minorHAnsi"/>
          <w:bCs/>
          <w:color w:val="008041"/>
          <w:szCs w:val="22"/>
        </w:rPr>
        <w:t>GREEN (best choices)</w:t>
      </w:r>
      <w:r w:rsidRPr="00360150">
        <w:rPr>
          <w:rFonts w:ascii="Lexend Light" w:hAnsi="Lexend Light" w:cstheme="minorHAnsi"/>
          <w:bCs/>
          <w:color w:val="000000"/>
          <w:szCs w:val="22"/>
        </w:rPr>
        <w:t>,</w:t>
      </w:r>
      <w:r w:rsidRPr="00360150">
        <w:rPr>
          <w:rFonts w:ascii="Lexend Light" w:hAnsi="Lexend Light" w:cstheme="minorHAnsi"/>
          <w:color w:val="000000"/>
          <w:szCs w:val="22"/>
        </w:rPr>
        <w:t xml:space="preserve"> </w:t>
      </w:r>
      <w:r w:rsidRPr="00360150">
        <w:rPr>
          <w:rStyle w:val="LexendbodytextChar"/>
          <w:rFonts w:cstheme="minorHAnsi"/>
          <w:color w:val="AD6500" w:themeColor="accent5"/>
        </w:rPr>
        <w:t xml:space="preserve">AMBER (choose carefully) </w:t>
      </w:r>
      <w:r w:rsidRPr="00360150">
        <w:rPr>
          <w:rStyle w:val="LexendbodytextChar"/>
          <w:rFonts w:cstheme="minorHAnsi"/>
        </w:rPr>
        <w:t xml:space="preserve">or </w:t>
      </w:r>
      <w:r w:rsidRPr="00360150">
        <w:rPr>
          <w:rStyle w:val="LexendbodytextChar"/>
          <w:rFonts w:cstheme="minorHAnsi"/>
          <w:color w:val="FF0000"/>
        </w:rPr>
        <w:t xml:space="preserve">RED (limit) </w:t>
      </w:r>
      <w:r w:rsidRPr="00360150">
        <w:rPr>
          <w:rStyle w:val="LexendbodytextChar"/>
          <w:rFonts w:cstheme="minorHAnsi"/>
        </w:rPr>
        <w:t>according to their nutritional value.</w:t>
      </w:r>
      <w:r w:rsidR="00680F8C" w:rsidRPr="00360150">
        <w:rPr>
          <w:rStyle w:val="LexendbodytextChar"/>
          <w:rFonts w:cstheme="minorHAnsi"/>
        </w:rPr>
        <w:t xml:space="preserve"> </w:t>
      </w:r>
    </w:p>
    <w:p w14:paraId="6ADB068B" w14:textId="18A280EB" w:rsidR="004D4B23" w:rsidRPr="00360150" w:rsidRDefault="004D4B23" w:rsidP="0092321F">
      <w:pPr>
        <w:spacing w:before="60" w:after="60" w:line="240" w:lineRule="exact"/>
        <w:ind w:right="57"/>
        <w:rPr>
          <w:rFonts w:ascii="Lexend Light" w:hAnsi="Lexend Light" w:cstheme="minorHAnsi"/>
          <w:lang w:val="en-US"/>
        </w:rPr>
      </w:pPr>
      <w:r w:rsidRPr="00360150">
        <w:rPr>
          <w:rFonts w:ascii="Lexend Light" w:hAnsi="Lexend Light" w:cstheme="minorHAnsi"/>
          <w:lang w:val="en-US"/>
        </w:rPr>
        <w:t>As part of this contract</w:t>
      </w:r>
      <w:r w:rsidRPr="00360150">
        <w:rPr>
          <w:rFonts w:ascii="Lexend Light" w:hAnsi="Lexend Light" w:cstheme="minorHAnsi"/>
          <w:bCs/>
          <w:lang w:val="en-US"/>
        </w:rPr>
        <w:t>, [</w:t>
      </w:r>
      <w:r w:rsidRPr="00360150">
        <w:rPr>
          <w:rFonts w:ascii="Lexend Light" w:hAnsi="Lexend Light" w:cstheme="minorHAnsi"/>
          <w:bCs/>
          <w:szCs w:val="24"/>
        </w:rPr>
        <w:t>insert organisation’s name]</w:t>
      </w:r>
      <w:r w:rsidRPr="00360150">
        <w:rPr>
          <w:rFonts w:ascii="Lexend Light" w:hAnsi="Lexend Light" w:cstheme="minorHAnsi"/>
          <w:lang w:val="en-US"/>
        </w:rPr>
        <w:t xml:space="preserve"> requir</w:t>
      </w:r>
      <w:r w:rsidRPr="00360150">
        <w:rPr>
          <w:rFonts w:ascii="Lexend Light" w:hAnsi="Lexend Light" w:cstheme="minorHAnsi"/>
          <w:bCs/>
          <w:lang w:val="en-US"/>
        </w:rPr>
        <w:t>es</w:t>
      </w:r>
      <w:r w:rsidRPr="00360150">
        <w:rPr>
          <w:rFonts w:ascii="Lexend Light" w:hAnsi="Lexend Light" w:cstheme="minorHAnsi"/>
          <w:b/>
          <w:lang w:val="en-US"/>
        </w:rPr>
        <w:t xml:space="preserve"> </w:t>
      </w:r>
      <w:r w:rsidRPr="00360150">
        <w:rPr>
          <w:rFonts w:ascii="Lexend Light" w:hAnsi="Lexend Light" w:cstheme="minorHAnsi"/>
          <w:bCs/>
          <w:szCs w:val="24"/>
        </w:rPr>
        <w:t>[insert name of retail food service/vending/catering provider]</w:t>
      </w:r>
      <w:r w:rsidRPr="00360150">
        <w:rPr>
          <w:rFonts w:ascii="Lexend Light" w:hAnsi="Lexend Light" w:cstheme="minorHAnsi"/>
          <w:lang w:val="en-US"/>
        </w:rPr>
        <w:t xml:space="preserve"> to meet the following requirements: </w:t>
      </w:r>
      <w:r w:rsidRPr="00360150">
        <w:rPr>
          <w:rFonts w:ascii="Lexend Light" w:hAnsi="Lexend Light" w:cstheme="minorHAnsi"/>
          <w:bCs/>
          <w:szCs w:val="24"/>
          <w:highlight w:val="yellow"/>
        </w:rPr>
        <w:t>[Include the following points as required]</w:t>
      </w:r>
    </w:p>
    <w:p w14:paraId="006C585F" w14:textId="77777777" w:rsidR="00F957A8" w:rsidRPr="00C70D50" w:rsidRDefault="00F957A8" w:rsidP="0092321F">
      <w:pPr>
        <w:spacing w:before="60" w:after="60" w:line="240" w:lineRule="exact"/>
        <w:ind w:right="57"/>
        <w:rPr>
          <w:rFonts w:cstheme="minorHAnsi"/>
          <w:lang w:val="en-US"/>
        </w:rPr>
      </w:pPr>
    </w:p>
    <w:p w14:paraId="6ADB24F9" w14:textId="0B61A74E" w:rsidR="00F957A8" w:rsidRPr="009053BF" w:rsidRDefault="00F957A8" w:rsidP="00F957A8">
      <w:pPr>
        <w:pStyle w:val="Lexendheading3"/>
        <w:rPr>
          <w:rFonts w:ascii="Lexend Light" w:hAnsi="Lexend Light" w:cstheme="minorHAnsi"/>
          <w:lang w:val="en-US"/>
        </w:rPr>
      </w:pPr>
      <w:r w:rsidRPr="009053BF">
        <w:rPr>
          <w:rFonts w:ascii="Lexend Light" w:hAnsi="Lexend Light" w:cstheme="minorHAnsi"/>
          <w:lang w:val="en-US"/>
        </w:rPr>
        <w:t>Retail outlets and vending machines:</w:t>
      </w:r>
    </w:p>
    <w:p w14:paraId="1BB3AFED" w14:textId="3783B791" w:rsidR="00F957A8" w:rsidRPr="009053BF" w:rsidRDefault="00F957A8" w:rsidP="00F957A8">
      <w:pPr>
        <w:pStyle w:val="Lexendbodytext"/>
        <w:numPr>
          <w:ilvl w:val="0"/>
          <w:numId w:val="38"/>
        </w:numPr>
        <w:rPr>
          <w:rFonts w:cstheme="minorHAnsi"/>
        </w:rPr>
      </w:pPr>
      <w:r w:rsidRPr="009053BF">
        <w:rPr>
          <w:rFonts w:cstheme="minorHAnsi"/>
        </w:rPr>
        <w:t xml:space="preserve">At least 50 per cent of foods and drinks offered are </w:t>
      </w:r>
      <w:r w:rsidRPr="009053BF">
        <w:rPr>
          <w:rFonts w:cstheme="minorHAnsi"/>
          <w:bCs/>
          <w:color w:val="008041"/>
          <w:szCs w:val="22"/>
        </w:rPr>
        <w:t xml:space="preserve">GREEN </w:t>
      </w:r>
    </w:p>
    <w:p w14:paraId="77BD9AA5" w14:textId="18C1C956" w:rsidR="00EC2600" w:rsidRPr="009053BF" w:rsidRDefault="00EC2600" w:rsidP="00F957A8">
      <w:pPr>
        <w:pStyle w:val="Lexendbodytext"/>
        <w:numPr>
          <w:ilvl w:val="0"/>
          <w:numId w:val="38"/>
        </w:numPr>
        <w:rPr>
          <w:rFonts w:cstheme="minorHAnsi"/>
        </w:rPr>
      </w:pPr>
      <w:r w:rsidRPr="009053BF">
        <w:rPr>
          <w:rFonts w:cstheme="minorHAnsi"/>
        </w:rPr>
        <w:t xml:space="preserve">No more than 20 per cent of foods and drinks offered are </w:t>
      </w:r>
      <w:r w:rsidRPr="009053BF">
        <w:rPr>
          <w:rStyle w:val="LexendbodytextChar"/>
          <w:rFonts w:cstheme="minorHAnsi"/>
          <w:color w:val="FF0000"/>
        </w:rPr>
        <w:t>RED</w:t>
      </w:r>
    </w:p>
    <w:p w14:paraId="677B5A44" w14:textId="77777777" w:rsidR="00EC2600" w:rsidRPr="009053BF" w:rsidRDefault="00EC2600" w:rsidP="00EC2600">
      <w:pPr>
        <w:pStyle w:val="Lexendbodytext"/>
        <w:rPr>
          <w:rFonts w:cstheme="minorHAnsi"/>
        </w:rPr>
      </w:pPr>
    </w:p>
    <w:p w14:paraId="57B7B61A" w14:textId="7C05D861" w:rsidR="00EC2600" w:rsidRPr="009053BF" w:rsidRDefault="00EC2600" w:rsidP="00EC2600">
      <w:pPr>
        <w:pStyle w:val="Lexendheading3"/>
        <w:rPr>
          <w:rFonts w:ascii="Lexend Light" w:hAnsi="Lexend Light" w:cstheme="minorHAnsi"/>
        </w:rPr>
      </w:pPr>
      <w:r w:rsidRPr="009053BF">
        <w:rPr>
          <w:rFonts w:ascii="Lexend Light" w:hAnsi="Lexend Light" w:cstheme="minorHAnsi"/>
        </w:rPr>
        <w:t>Catering</w:t>
      </w:r>
    </w:p>
    <w:p w14:paraId="29A9D486" w14:textId="77777777" w:rsidR="00EC2600" w:rsidRPr="009053BF" w:rsidRDefault="00EC2600" w:rsidP="00EC2600">
      <w:pPr>
        <w:pStyle w:val="Lexendbodytext"/>
        <w:numPr>
          <w:ilvl w:val="0"/>
          <w:numId w:val="38"/>
        </w:numPr>
        <w:rPr>
          <w:rFonts w:cstheme="minorHAnsi"/>
        </w:rPr>
      </w:pPr>
      <w:r w:rsidRPr="009053BF">
        <w:rPr>
          <w:rFonts w:cstheme="minorHAnsi"/>
        </w:rPr>
        <w:t xml:space="preserve">At least 50 per cent of foods and drinks offered are </w:t>
      </w:r>
      <w:r w:rsidRPr="009053BF">
        <w:rPr>
          <w:rFonts w:cstheme="minorHAnsi"/>
          <w:bCs/>
          <w:color w:val="008041"/>
          <w:szCs w:val="22"/>
        </w:rPr>
        <w:t xml:space="preserve">GREEN </w:t>
      </w:r>
    </w:p>
    <w:p w14:paraId="775CC796" w14:textId="098AA88D" w:rsidR="00D87D61" w:rsidRPr="009053BF" w:rsidRDefault="00D87D61" w:rsidP="00EC2600">
      <w:pPr>
        <w:pStyle w:val="Lexendbodytext"/>
        <w:numPr>
          <w:ilvl w:val="0"/>
          <w:numId w:val="38"/>
        </w:numPr>
        <w:rPr>
          <w:rFonts w:cstheme="minorHAnsi"/>
        </w:rPr>
      </w:pPr>
      <w:r w:rsidRPr="009053BF">
        <w:rPr>
          <w:rFonts w:cstheme="minorHAnsi"/>
        </w:rPr>
        <w:t xml:space="preserve">No </w:t>
      </w:r>
      <w:r w:rsidRPr="009053BF">
        <w:rPr>
          <w:rStyle w:val="LexendbodytextChar"/>
          <w:rFonts w:cstheme="minorHAnsi"/>
          <w:color w:val="FF0000"/>
        </w:rPr>
        <w:t>RED</w:t>
      </w:r>
      <w:r w:rsidRPr="009053BF">
        <w:rPr>
          <w:rFonts w:cstheme="minorHAnsi"/>
        </w:rPr>
        <w:t xml:space="preserve"> foods and drinks are provided (that is, only </w:t>
      </w:r>
      <w:r w:rsidRPr="009053BF">
        <w:rPr>
          <w:rFonts w:cstheme="minorHAnsi"/>
          <w:bCs/>
          <w:color w:val="008041"/>
          <w:szCs w:val="22"/>
        </w:rPr>
        <w:t xml:space="preserve">GREEN </w:t>
      </w:r>
      <w:r w:rsidRPr="009053BF">
        <w:rPr>
          <w:rFonts w:cstheme="minorHAnsi"/>
        </w:rPr>
        <w:t xml:space="preserve">and </w:t>
      </w:r>
      <w:r w:rsidRPr="009053BF">
        <w:rPr>
          <w:rStyle w:val="LexendbodytextChar"/>
          <w:rFonts w:cstheme="minorHAnsi"/>
          <w:color w:val="AD6500" w:themeColor="accent5"/>
        </w:rPr>
        <w:t xml:space="preserve">AMBER </w:t>
      </w:r>
      <w:r w:rsidRPr="009053BF">
        <w:rPr>
          <w:rFonts w:cstheme="minorHAnsi"/>
        </w:rPr>
        <w:t>choices are offered)</w:t>
      </w:r>
    </w:p>
    <w:p w14:paraId="3DB95EEA" w14:textId="77777777" w:rsidR="00C66B01" w:rsidRDefault="00C66B01" w:rsidP="00330CA2">
      <w:pPr>
        <w:pStyle w:val="Lexendbodytext"/>
        <w:rPr>
          <w:rFonts w:cstheme="minorHAnsi"/>
        </w:rPr>
      </w:pPr>
      <w:bookmarkStart w:id="0" w:name="_Toc417908496"/>
    </w:p>
    <w:p w14:paraId="0A5C30DB" w14:textId="6EE5BB6A" w:rsidR="00C66B01" w:rsidRDefault="00C66B01" w:rsidP="7F2DD34B">
      <w:pPr>
        <w:pStyle w:val="Lexendbodytext"/>
        <w:rPr>
          <w:rFonts w:cstheme="minorHAnsi"/>
        </w:rPr>
      </w:pPr>
      <w:r>
        <w:rPr>
          <w:rFonts w:cstheme="minorHAnsi"/>
        </w:rPr>
        <w:lastRenderedPageBreak/>
        <w:t xml:space="preserve">Please </w:t>
      </w:r>
      <w:r w:rsidR="00AE1B61">
        <w:rPr>
          <w:rFonts w:cstheme="minorHAnsi"/>
        </w:rPr>
        <w:t xml:space="preserve">note: </w:t>
      </w:r>
      <w:r w:rsidR="006A2114" w:rsidRPr="006A2114">
        <w:rPr>
          <w:rFonts w:cstheme="minorHAnsi"/>
        </w:rPr>
        <w:t>The ‘traffic light’ system is to be used behind the scenes to support menu planning. It is not recommended to display the ‘traffic light’ system, label foods and drinks as GREEN, AMBER or RED or use for educational purposes, particularly in settings with children.</w:t>
      </w:r>
    </w:p>
    <w:p w14:paraId="3BC0079E" w14:textId="77777777" w:rsidR="00C66B01" w:rsidRDefault="00C66B01" w:rsidP="00330CA2">
      <w:pPr>
        <w:pStyle w:val="Lexendbodytext"/>
        <w:rPr>
          <w:rFonts w:cstheme="minorHAnsi"/>
        </w:rPr>
      </w:pPr>
    </w:p>
    <w:p w14:paraId="3E1105B2" w14:textId="0DCAE501" w:rsidR="00330CA2" w:rsidRPr="00F51B5E" w:rsidRDefault="00330CA2" w:rsidP="00330CA2">
      <w:pPr>
        <w:pStyle w:val="Lexendbodytext"/>
        <w:rPr>
          <w:rFonts w:cstheme="minorHAnsi"/>
        </w:rPr>
      </w:pPr>
      <w:r w:rsidRPr="00F51B5E">
        <w:rPr>
          <w:rFonts w:cstheme="minorHAnsi"/>
        </w:rPr>
        <w:t>Food service agreement:</w:t>
      </w:r>
      <w:bookmarkEnd w:id="0"/>
    </w:p>
    <w:p w14:paraId="2E1450E9" w14:textId="77777777" w:rsidR="00330CA2" w:rsidRPr="00F51B5E" w:rsidRDefault="00330CA2" w:rsidP="00330CA2">
      <w:pPr>
        <w:pStyle w:val="Lexendbodytext"/>
        <w:rPr>
          <w:rFonts w:cstheme="minorHAnsi"/>
          <w:sz w:val="18"/>
          <w:lang w:val="en-US"/>
        </w:rPr>
      </w:pPr>
      <w:r w:rsidRPr="00F51B5E">
        <w:rPr>
          <w:rFonts w:cstheme="minorHAnsi"/>
          <w:sz w:val="18"/>
          <w:lang w:val="en-US"/>
        </w:rPr>
        <w:t xml:space="preserve">I, _______________________ (name), of ______________________________________________(retail food service/vending/ catering provider), agree to provide foods and drinks in line with the Healthy Choices guidelines throughout the duration of this contract. </w:t>
      </w:r>
    </w:p>
    <w:p w14:paraId="5C70CCEA" w14:textId="77777777" w:rsidR="00330CA2" w:rsidRPr="00F51B5E" w:rsidRDefault="00330CA2" w:rsidP="00330CA2">
      <w:pPr>
        <w:pStyle w:val="Lexendbodytext"/>
        <w:rPr>
          <w:rFonts w:cstheme="minorHAnsi"/>
          <w:sz w:val="18"/>
          <w:lang w:val="en-US"/>
        </w:rPr>
      </w:pPr>
      <w:r w:rsidRPr="00F51B5E">
        <w:rPr>
          <w:rFonts w:cstheme="minorHAnsi"/>
          <w:sz w:val="18"/>
          <w:lang w:val="en-US"/>
        </w:rPr>
        <w:t>Signed: _____________________________________ Date: _____________________ (provider signature)</w:t>
      </w:r>
    </w:p>
    <w:p w14:paraId="6E7217C7" w14:textId="77777777" w:rsidR="00330CA2" w:rsidRPr="00F51B5E" w:rsidRDefault="00330CA2" w:rsidP="00330CA2">
      <w:pPr>
        <w:pStyle w:val="Lexendbodytext"/>
        <w:rPr>
          <w:rFonts w:cstheme="minorHAnsi"/>
          <w:sz w:val="18"/>
          <w:lang w:val="en-US"/>
        </w:rPr>
      </w:pPr>
      <w:r w:rsidRPr="00F51B5E">
        <w:rPr>
          <w:rFonts w:cstheme="minorHAnsi"/>
          <w:sz w:val="18"/>
          <w:lang w:val="en-US"/>
        </w:rPr>
        <w:t>Signed: _____________________________________ Date: _____________________ (customer signature)</w:t>
      </w:r>
    </w:p>
    <w:p w14:paraId="2A072747" w14:textId="77777777" w:rsidR="00330CA2" w:rsidRPr="00F51B5E" w:rsidRDefault="00330CA2" w:rsidP="00330CA2">
      <w:pPr>
        <w:pStyle w:val="Lexendbodytext"/>
        <w:rPr>
          <w:rFonts w:cstheme="minorHAnsi"/>
          <w:sz w:val="18"/>
          <w:lang w:val="en-US"/>
        </w:rPr>
      </w:pPr>
    </w:p>
    <w:p w14:paraId="665566FF" w14:textId="6F7A9D8A" w:rsidR="0092321F" w:rsidRPr="00F51B5E" w:rsidRDefault="00330CA2" w:rsidP="00330CA2">
      <w:pPr>
        <w:pStyle w:val="Lexendbodytext"/>
        <w:rPr>
          <w:rFonts w:cstheme="minorHAnsi"/>
        </w:rPr>
      </w:pPr>
      <w:r w:rsidRPr="00F51B5E">
        <w:rPr>
          <w:rFonts w:cstheme="minorHAnsi"/>
          <w:sz w:val="18"/>
          <w:lang w:val="en-US"/>
        </w:rPr>
        <w:t xml:space="preserve">For more information about the Healthy Choices guidelines visit </w:t>
      </w:r>
      <w:hyperlink r:id="rId12" w:history="1">
        <w:r w:rsidRPr="00F51B5E">
          <w:rPr>
            <w:rStyle w:val="Hyperlink"/>
            <w:rFonts w:cstheme="minorHAnsi"/>
            <w:color w:val="184A4B"/>
            <w:sz w:val="18"/>
            <w:szCs w:val="16"/>
          </w:rPr>
          <w:t>www2.health.vic.gov.au/public-health/preventive-health/nutrition/healthy-choices-for-retail-outlets-vending-machines-catering</w:t>
        </w:r>
      </w:hyperlink>
      <w:r w:rsidRPr="00F51B5E">
        <w:rPr>
          <w:rFonts w:cstheme="minorHAnsi"/>
          <w:sz w:val="18"/>
          <w:lang w:val="en-US"/>
        </w:rPr>
        <w:t xml:space="preserve">.  </w:t>
      </w:r>
    </w:p>
    <w:p w14:paraId="6F377AEB" w14:textId="6C1C7F60" w:rsidR="009278D2" w:rsidRPr="00C70D50" w:rsidRDefault="009278D2" w:rsidP="00330CA2">
      <w:pPr>
        <w:rPr>
          <w:rFonts w:cstheme="minorHAnsi"/>
        </w:rPr>
      </w:pPr>
    </w:p>
    <w:sectPr w:rsidR="009278D2" w:rsidRPr="00C70D50" w:rsidSect="00CC0FED">
      <w:headerReference w:type="even" r:id="rId13"/>
      <w:headerReference w:type="default" r:id="rId14"/>
      <w:footerReference w:type="even" r:id="rId15"/>
      <w:footerReference w:type="default" r:id="rId16"/>
      <w:pgSz w:w="11907" w:h="16840" w:code="9"/>
      <w:pgMar w:top="3317" w:right="1049" w:bottom="2693" w:left="1049"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0D0F" w14:textId="77777777" w:rsidR="005775DA" w:rsidRDefault="005775DA">
      <w:r>
        <w:separator/>
      </w:r>
    </w:p>
  </w:endnote>
  <w:endnote w:type="continuationSeparator" w:id="0">
    <w:p w14:paraId="2E4D2A47" w14:textId="77777777" w:rsidR="005775DA" w:rsidRDefault="005775DA">
      <w:r>
        <w:continuationSeparator/>
      </w:r>
    </w:p>
  </w:endnote>
  <w:endnote w:type="continuationNotice" w:id="1">
    <w:p w14:paraId="187A3406" w14:textId="77777777" w:rsidR="005775DA" w:rsidRDefault="00577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SemiBold">
    <w:panose1 w:val="00000000000000000000"/>
    <w:charset w:val="00"/>
    <w:family w:val="auto"/>
    <w:pitch w:val="variable"/>
    <w:sig w:usb0="A00000FF" w:usb1="4000205B" w:usb2="00000000" w:usb3="00000000" w:csb0="00000193" w:csb1="00000000"/>
    <w:embedRegular r:id="rId1" w:subsetted="1" w:fontKey="{CB55DB61-1EA9-45C3-B7DE-4914973EFA28}"/>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xend Light">
    <w:panose1 w:val="00000000000000000000"/>
    <w:charset w:val="00"/>
    <w:family w:val="auto"/>
    <w:pitch w:val="variable"/>
    <w:sig w:usb0="A00000FF" w:usb1="4000205B" w:usb2="00000000" w:usb3="00000000" w:csb0="00000193" w:csb1="00000000"/>
    <w:embedRegular r:id="rId2" w:fontKey="{76C5B60C-E31E-490B-AB3A-0B16526F6985}"/>
    <w:embedBold r:id="rId3" w:fontKey="{AFA1E015-CC6F-48B8-B67E-4B42DFAFEE4D}"/>
  </w:font>
  <w:font w:name="Lexend Medium">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6FCD" w14:textId="77777777" w:rsidR="00C65D4F" w:rsidRDefault="00C65D4F" w:rsidP="00F047DC">
    <w:pPr>
      <w:pStyle w:val="Footer"/>
    </w:pPr>
  </w:p>
  <w:p w14:paraId="017E02C3"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DCC9" w14:textId="77777777" w:rsidR="0034283B" w:rsidRPr="00A93AA4" w:rsidRDefault="0034283B" w:rsidP="0034283B">
    <w:pPr>
      <w:pStyle w:val="FooterLineBelow"/>
      <w:pBdr>
        <w:bottom w:val="single" w:sz="4" w:space="1" w:color="068453" w:themeColor="accent1"/>
      </w:pBdr>
    </w:pPr>
    <w:r>
      <w:rPr>
        <w:noProof/>
      </w:rPr>
      <w:drawing>
        <wp:anchor distT="0" distB="0" distL="114300" distR="114300" simplePos="0" relativeHeight="251658245" behindDoc="0" locked="0" layoutInCell="1" allowOverlap="1" wp14:anchorId="6F8CD5B8" wp14:editId="549B0D11">
          <wp:simplePos x="0" y="0"/>
          <wp:positionH relativeFrom="column">
            <wp:posOffset>3990975</wp:posOffset>
          </wp:positionH>
          <wp:positionV relativeFrom="paragraph">
            <wp:posOffset>337820</wp:posOffset>
          </wp:positionV>
          <wp:extent cx="2343150" cy="398336"/>
          <wp:effectExtent l="0" t="0" r="0" b="1905"/>
          <wp:wrapNone/>
          <wp:docPr id="122278272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82722"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98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AA4">
      <w:rPr>
        <w:noProof/>
      </w:rPr>
      <mc:AlternateContent>
        <mc:Choice Requires="wps">
          <w:drawing>
            <wp:anchor distT="0" distB="0" distL="114300" distR="114300" simplePos="0" relativeHeight="251658242" behindDoc="1" locked="1" layoutInCell="1" allowOverlap="1" wp14:anchorId="78FF1BB1" wp14:editId="6DD64AF0">
              <wp:simplePos x="0" y="0"/>
              <wp:positionH relativeFrom="page">
                <wp:posOffset>666115</wp:posOffset>
              </wp:positionH>
              <wp:positionV relativeFrom="page">
                <wp:posOffset>10059670</wp:posOffset>
              </wp:positionV>
              <wp:extent cx="432000" cy="360000"/>
              <wp:effectExtent l="0" t="0" r="6350" b="2540"/>
              <wp:wrapNone/>
              <wp:docPr id="8" name="Text Box 8"/>
              <wp:cNvGraphicFramePr/>
              <a:graphic xmlns:a="http://schemas.openxmlformats.org/drawingml/2006/main">
                <a:graphicData uri="http://schemas.microsoft.com/office/word/2010/wordprocessingShape">
                  <wps:wsp>
                    <wps:cNvSpPr txBox="1"/>
                    <wps:spPr>
                      <a:xfrm>
                        <a:off x="0" y="0"/>
                        <a:ext cx="432000" cy="360000"/>
                      </a:xfrm>
                      <a:prstGeom prst="rect">
                        <a:avLst/>
                      </a:prstGeom>
                      <a:noFill/>
                      <a:ln w="6350">
                        <a:noFill/>
                      </a:ln>
                    </wps:spPr>
                    <wps:txbx>
                      <w:txbxContent>
                        <w:p w14:paraId="06070A5C" w14:textId="77777777" w:rsidR="0034283B" w:rsidRPr="005A31BC" w:rsidRDefault="0034283B" w:rsidP="0034283B">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F1BB1" id="_x0000_t202" coordsize="21600,21600" o:spt="202" path="m,l,21600r21600,l21600,xe">
              <v:stroke joinstyle="miter"/>
              <v:path gradientshapeok="t" o:connecttype="rect"/>
            </v:shapetype>
            <v:shape id="Text Box 8" o:spid="_x0000_s1027" type="#_x0000_t202" style="position:absolute;left:0;text-align:left;margin-left:52.45pt;margin-top:792.1pt;width:34pt;height:28.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" filled="f" stroked="f" strokeweight=".5pt">
              <v:textbox inset="0,0,0,0">
                <w:txbxContent>
                  <w:p w14:paraId="06070A5C" w14:textId="77777777" w:rsidR="0034283B" w:rsidRPr="005A31BC" w:rsidRDefault="0034283B" w:rsidP="0034283B">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v:textbox>
              <w10:wrap anchorx="page" anchory="page"/>
              <w10:anchorlock/>
            </v:shape>
          </w:pict>
        </mc:Fallback>
      </mc:AlternateContent>
    </w:r>
    <w:r w:rsidRPr="00A93AA4">
      <w:rPr>
        <w:noProof/>
      </w:rPr>
      <mc:AlternateContent>
        <mc:Choice Requires="wps">
          <w:drawing>
            <wp:anchor distT="0" distB="0" distL="114300" distR="114300" simplePos="0" relativeHeight="251658244" behindDoc="0" locked="1" layoutInCell="1" allowOverlap="1" wp14:anchorId="5105B9EB" wp14:editId="63BA5964">
              <wp:simplePos x="0" y="0"/>
              <wp:positionH relativeFrom="page">
                <wp:posOffset>1257300</wp:posOffset>
              </wp:positionH>
              <wp:positionV relativeFrom="page">
                <wp:posOffset>10048875</wp:posOffset>
              </wp:positionV>
              <wp:extent cx="3657600" cy="359410"/>
              <wp:effectExtent l="0" t="0" r="0" b="2540"/>
              <wp:wrapNone/>
              <wp:docPr id="34" name="Text Box 34"/>
              <wp:cNvGraphicFramePr/>
              <a:graphic xmlns:a="http://schemas.openxmlformats.org/drawingml/2006/main">
                <a:graphicData uri="http://schemas.microsoft.com/office/word/2010/wordprocessingShape">
                  <wps:wsp>
                    <wps:cNvSpPr txBox="1"/>
                    <wps:spPr>
                      <a:xfrm>
                        <a:off x="0" y="0"/>
                        <a:ext cx="3657600" cy="359410"/>
                      </a:xfrm>
                      <a:prstGeom prst="rect">
                        <a:avLst/>
                      </a:prstGeom>
                      <a:noFill/>
                      <a:ln w="6350">
                        <a:noFill/>
                      </a:ln>
                    </wps:spPr>
                    <wps:txbx>
                      <w:txbxContent>
                        <w:sdt>
                          <w:sdtPr>
                            <w:rPr>
                              <w:rFonts w:ascii="Lexend Light" w:hAnsi="Lexend Light"/>
                            </w:rPr>
                            <w:alias w:val="Title"/>
                            <w:tag w:val=""/>
                            <w:id w:val="1809132154"/>
                            <w:dataBinding w:prefixMappings="xmlns:ns0='http://purl.org/dc/elements/1.1/' xmlns:ns1='http://schemas.openxmlformats.org/package/2006/metadata/core-properties' " w:xpath="/ns1:coreProperties[1]/ns0:title[1]" w:storeItemID="{6C3C8BC8-F283-45AE-878A-BAB7291924A1}"/>
                            <w:text/>
                          </w:sdtPr>
                          <w:sdtEndPr/>
                          <w:sdtContent>
                            <w:p w14:paraId="5725215F" w14:textId="6FFCE99D" w:rsidR="0034283B" w:rsidRPr="00F51B5E" w:rsidRDefault="0034283B" w:rsidP="0034283B">
                              <w:pPr>
                                <w:pStyle w:val="Footer"/>
                                <w:rPr>
                                  <w:rFonts w:ascii="Lexend Light" w:hAnsi="Lexend Light"/>
                                </w:rPr>
                              </w:pPr>
                              <w:r w:rsidRPr="00F51B5E">
                                <w:rPr>
                                  <w:rFonts w:ascii="Lexend Light" w:hAnsi="Lexend Light"/>
                                </w:rPr>
                                <w:t>Food service agreements for leases, contracts and tenders</w:t>
                              </w:r>
                            </w:p>
                          </w:sdtContent>
                        </w:sdt>
                        <w:sdt>
                          <w:sdtPr>
                            <w:rPr>
                              <w:rFonts w:ascii="Lexend Light" w:hAnsi="Lexend Light"/>
                            </w:rPr>
                            <w:alias w:val="Subtitle"/>
                            <w:tag w:val=""/>
                            <w:id w:val="-1748786"/>
                            <w:showingPlcHdr/>
                            <w:dataBinding w:prefixMappings="xmlns:ns0='http://purl.org/dc/elements/1.1/' xmlns:ns1='http://schemas.openxmlformats.org/package/2006/metadata/core-properties' " w:xpath="/ns1:coreProperties[1]/ns0:subject[1]" w:storeItemID="{6C3C8BC8-F283-45AE-878A-BAB7291924A1}"/>
                            <w:text/>
                          </w:sdtPr>
                          <w:sdtEndPr/>
                          <w:sdtContent>
                            <w:p w14:paraId="467E0AF5" w14:textId="77777777" w:rsidR="0034283B" w:rsidRDefault="0034283B" w:rsidP="0034283B">
                              <w:pPr>
                                <w:pStyle w:val="Footer"/>
                              </w:pPr>
                              <w:r w:rsidRPr="00F51B5E">
                                <w:rPr>
                                  <w:rFonts w:ascii="Lexend Light" w:hAnsi="Lexend Light"/>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5B9EB" id="Text Box 34" o:spid="_x0000_s1028" type="#_x0000_t202" style="position:absolute;left:0;text-align:left;margin-left:99pt;margin-top:791.25pt;width:4in;height:28.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Y3Gw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" filled="f" stroked="f" strokeweight=".5pt">
              <v:textbox>
                <w:txbxContent>
                  <w:sdt>
                    <w:sdtPr>
                      <w:rPr>
                        <w:rFonts w:ascii="Lexend Light" w:hAnsi="Lexend Light"/>
                      </w:rPr>
                      <w:alias w:val="Title"/>
                      <w:tag w:val=""/>
                      <w:id w:val="1809132154"/>
                      <w:dataBinding w:prefixMappings="xmlns:ns0='http://purl.org/dc/elements/1.1/' xmlns:ns1='http://schemas.openxmlformats.org/package/2006/metadata/core-properties' " w:xpath="/ns1:coreProperties[1]/ns0:title[1]" w:storeItemID="{6C3C8BC8-F283-45AE-878A-BAB7291924A1}"/>
                      <w:text/>
                    </w:sdtPr>
                    <w:sdtEndPr/>
                    <w:sdtContent>
                      <w:p w14:paraId="5725215F" w14:textId="6FFCE99D" w:rsidR="0034283B" w:rsidRPr="00F51B5E" w:rsidRDefault="0034283B" w:rsidP="0034283B">
                        <w:pPr>
                          <w:pStyle w:val="Footer"/>
                          <w:rPr>
                            <w:rFonts w:ascii="Lexend Light" w:hAnsi="Lexend Light"/>
                          </w:rPr>
                        </w:pPr>
                        <w:r w:rsidRPr="00F51B5E">
                          <w:rPr>
                            <w:rFonts w:ascii="Lexend Light" w:hAnsi="Lexend Light"/>
                          </w:rPr>
                          <w:t>Food service agreements for leases, contracts and tenders</w:t>
                        </w:r>
                      </w:p>
                    </w:sdtContent>
                  </w:sdt>
                  <w:sdt>
                    <w:sdtPr>
                      <w:rPr>
                        <w:rFonts w:ascii="Lexend Light" w:hAnsi="Lexend Light"/>
                      </w:rPr>
                      <w:alias w:val="Subtitle"/>
                      <w:tag w:val=""/>
                      <w:id w:val="-1748786"/>
                      <w:showingPlcHdr/>
                      <w:dataBinding w:prefixMappings="xmlns:ns0='http://purl.org/dc/elements/1.1/' xmlns:ns1='http://schemas.openxmlformats.org/package/2006/metadata/core-properties' " w:xpath="/ns1:coreProperties[1]/ns0:subject[1]" w:storeItemID="{6C3C8BC8-F283-45AE-878A-BAB7291924A1}"/>
                      <w:text/>
                    </w:sdtPr>
                    <w:sdtEndPr/>
                    <w:sdtContent>
                      <w:p w14:paraId="467E0AF5" w14:textId="77777777" w:rsidR="0034283B" w:rsidRDefault="0034283B" w:rsidP="0034283B">
                        <w:pPr>
                          <w:pStyle w:val="Footer"/>
                        </w:pPr>
                        <w:r w:rsidRPr="00F51B5E">
                          <w:rPr>
                            <w:rFonts w:ascii="Lexend Light" w:hAnsi="Lexend Light"/>
                          </w:rPr>
                          <w:t xml:space="preserve">     </w:t>
                        </w:r>
                      </w:p>
                    </w:sdtContent>
                  </w:sdt>
                </w:txbxContent>
              </v:textbox>
              <w10:wrap anchorx="page" anchory="page"/>
              <w10:anchorlock/>
            </v:shape>
          </w:pict>
        </mc:Fallback>
      </mc:AlternateContent>
    </w:r>
    <w:r w:rsidRPr="00A93AA4">
      <w:rPr>
        <w:noProof/>
      </w:rPr>
      <mc:AlternateContent>
        <mc:Choice Requires="wps">
          <w:drawing>
            <wp:anchor distT="0" distB="0" distL="114300" distR="114300" simplePos="0" relativeHeight="251658243" behindDoc="0" locked="1" layoutInCell="1" allowOverlap="1" wp14:anchorId="7F04362E" wp14:editId="5F9F6F48">
              <wp:simplePos x="0" y="0"/>
              <wp:positionH relativeFrom="page">
                <wp:posOffset>1166495</wp:posOffset>
              </wp:positionH>
              <wp:positionV relativeFrom="page">
                <wp:posOffset>10117455</wp:posOffset>
              </wp:positionV>
              <wp:extent cx="0" cy="237600"/>
              <wp:effectExtent l="0" t="0" r="38100" b="29210"/>
              <wp:wrapNone/>
              <wp:docPr id="33" name="Straight Connector 33"/>
              <wp:cNvGraphicFramePr/>
              <a:graphic xmlns:a="http://schemas.openxmlformats.org/drawingml/2006/main">
                <a:graphicData uri="http://schemas.microsoft.com/office/word/2010/wordprocessingShape">
                  <wps:wsp>
                    <wps:cNvCnPr/>
                    <wps:spPr>
                      <a:xfrm>
                        <a:off x="0" y="0"/>
                        <a:ext cx="0" cy="237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3" style="position:absolute;z-index:2516715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068453 [3204]" from="91.85pt,796.65pt" to="91.85pt,815.35pt" w14:anchorId="70F92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">
              <w10:wrap anchorx="page" anchory="page"/>
              <w10:anchorlock/>
            </v:line>
          </w:pict>
        </mc:Fallback>
      </mc:AlternateContent>
    </w:r>
  </w:p>
  <w:p w14:paraId="64C237B7" w14:textId="182495F8" w:rsidR="009B4443" w:rsidRPr="0034283B" w:rsidRDefault="009B4443" w:rsidP="0034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15AC" w14:textId="77777777" w:rsidR="005775DA" w:rsidRDefault="005775DA">
      <w:r>
        <w:separator/>
      </w:r>
    </w:p>
  </w:footnote>
  <w:footnote w:type="continuationSeparator" w:id="0">
    <w:p w14:paraId="64B11B21" w14:textId="77777777" w:rsidR="005775DA" w:rsidRDefault="005775DA">
      <w:r>
        <w:continuationSeparator/>
      </w:r>
    </w:p>
  </w:footnote>
  <w:footnote w:type="continuationNotice" w:id="1">
    <w:p w14:paraId="0ED2EE5D" w14:textId="77777777" w:rsidR="005775DA" w:rsidRDefault="00577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7C81" w14:textId="77777777" w:rsidR="00C65D4F" w:rsidRDefault="00C65D4F" w:rsidP="00F047DC">
    <w:pPr>
      <w:pStyle w:val="Header"/>
    </w:pPr>
  </w:p>
  <w:p w14:paraId="644E4EA2"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8F1E" w14:textId="4E9A06E3" w:rsidR="005A68A9" w:rsidRPr="005A68A9" w:rsidRDefault="00A646FA" w:rsidP="005A68A9">
    <w:pPr>
      <w:pStyle w:val="Header"/>
    </w:pPr>
    <w:r>
      <w:rPr>
        <w:noProof/>
      </w:rPr>
      <w:drawing>
        <wp:anchor distT="0" distB="0" distL="114300" distR="114300" simplePos="0" relativeHeight="251658241" behindDoc="1" locked="1" layoutInCell="1" allowOverlap="1" wp14:anchorId="6CC1FF91" wp14:editId="697658C8">
          <wp:simplePos x="0" y="0"/>
          <wp:positionH relativeFrom="page">
            <wp:posOffset>360045</wp:posOffset>
          </wp:positionH>
          <wp:positionV relativeFrom="page">
            <wp:posOffset>357505</wp:posOffset>
          </wp:positionV>
          <wp:extent cx="1440000" cy="1440000"/>
          <wp:effectExtent l="0" t="0" r="8255" b="8255"/>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96DAC541-7B7A-43D3-8B79-37D633B846F1}">
                        <asvg:svgBlip xmlns:asvg="http://schemas.microsoft.com/office/drawing/2016/SVG/main" r:embed="rId2"/>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00C46959">
      <w:rPr>
        <w:noProof/>
      </w:rPr>
      <mc:AlternateContent>
        <mc:Choice Requires="wps">
          <w:drawing>
            <wp:anchor distT="0" distB="0" distL="114300" distR="114300" simplePos="0" relativeHeight="251658240" behindDoc="0" locked="0" layoutInCell="1" allowOverlap="1" wp14:anchorId="7C38E910" wp14:editId="2E52070C">
              <wp:simplePos x="0" y="0"/>
              <wp:positionH relativeFrom="page">
                <wp:posOffset>1800225</wp:posOffset>
              </wp:positionH>
              <wp:positionV relativeFrom="page">
                <wp:posOffset>360045</wp:posOffset>
              </wp:positionV>
              <wp:extent cx="5400000" cy="144000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5400000" cy="1440000"/>
                      </a:xfrm>
                      <a:prstGeom prst="rect">
                        <a:avLst/>
                      </a:prstGeom>
                      <a:solidFill>
                        <a:schemeClr val="bg2"/>
                      </a:solidFill>
                      <a:ln w="6350">
                        <a:noFill/>
                      </a:ln>
                    </wps:spPr>
                    <wps:txbx>
                      <w:txbxContent>
                        <w:sdt>
                          <w:sdtPr>
                            <w:rPr>
                              <w:rFonts w:ascii="Lexend SemiBold" w:hAnsi="Lexend SemiBold" w:cstheme="minorHAnsi"/>
                              <w:b w:val="0"/>
                              <w:bCs/>
                            </w:rPr>
                            <w:alias w:val="Title"/>
                            <w:tag w:val=""/>
                            <w:id w:val="1156492566"/>
                            <w:placeholder>
                              <w:docPart w:val="5D6AB3A1B0304F18A2CABEF32B6EB06A"/>
                            </w:placeholder>
                            <w:dataBinding w:prefixMappings="xmlns:ns0='http://purl.org/dc/elements/1.1/' xmlns:ns1='http://schemas.openxmlformats.org/package/2006/metadata/core-properties' " w:xpath="/ns1:coreProperties[1]/ns0:title[1]" w:storeItemID="{6C3C8BC8-F283-45AE-878A-BAB7291924A1}"/>
                            <w:text/>
                          </w:sdtPr>
                          <w:sdtEndPr/>
                          <w:sdtContent>
                            <w:p w14:paraId="77CB18B0" w14:textId="218B8594" w:rsidR="00C46959" w:rsidRPr="00955EFE" w:rsidRDefault="008F04FF" w:rsidP="0092321F">
                              <w:pPr>
                                <w:pStyle w:val="Title"/>
                                <w:rPr>
                                  <w:rFonts w:ascii="Lexend SemiBold" w:hAnsi="Lexend SemiBold" w:cstheme="minorHAnsi"/>
                                  <w:b w:val="0"/>
                                  <w:bCs/>
                                </w:rPr>
                              </w:pPr>
                              <w:r w:rsidRPr="00955EFE">
                                <w:rPr>
                                  <w:rFonts w:ascii="Lexend SemiBold" w:hAnsi="Lexend SemiBold" w:cstheme="minorHAnsi"/>
                                  <w:b w:val="0"/>
                                  <w:bCs/>
                                </w:rPr>
                                <w:t>Food service agreements for leases, contracts and tenders</w:t>
                              </w:r>
                            </w:p>
                          </w:sdtContent>
                        </w:sdt>
                      </w:txbxContent>
                    </wps:txbx>
                    <wps:bodyPr rot="0" spcFirstLastPara="0" vertOverflow="overflow" horzOverflow="overflow" vert="horz" wrap="square" lIns="252000" tIns="36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8E910" id="_x0000_t202" coordsize="21600,21600" o:spt="202" path="m,l,21600r21600,l21600,xe">
              <v:stroke joinstyle="miter"/>
              <v:path gradientshapeok="t" o:connecttype="rect"/>
            </v:shapetype>
            <v:shape id="Text Box 5" o:spid="_x0000_s1026" type="#_x0000_t202" style="position:absolute;margin-left:141.75pt;margin-top:28.35pt;width:425.2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" fillcolor="#3af2ac [3214]" stroked="f" strokeweight=".5pt">
              <v:textbox inset="7mm,1mm,,2mm">
                <w:txbxContent>
                  <w:sdt>
                    <w:sdtPr>
                      <w:rPr>
                        <w:rFonts w:ascii="Lexend SemiBold" w:hAnsi="Lexend SemiBold" w:cstheme="minorHAnsi"/>
                        <w:b w:val="0"/>
                        <w:bCs/>
                      </w:rPr>
                      <w:alias w:val="Title"/>
                      <w:tag w:val=""/>
                      <w:id w:val="1156492566"/>
                      <w:placeholder>
                        <w:docPart w:val="5D6AB3A1B0304F18A2CABEF32B6EB06A"/>
                      </w:placeholder>
                      <w:dataBinding w:prefixMappings="xmlns:ns0='http://purl.org/dc/elements/1.1/' xmlns:ns1='http://schemas.openxmlformats.org/package/2006/metadata/core-properties' " w:xpath="/ns1:coreProperties[1]/ns0:title[1]" w:storeItemID="{6C3C8BC8-F283-45AE-878A-BAB7291924A1}"/>
                      <w:text/>
                    </w:sdtPr>
                    <w:sdtEndPr/>
                    <w:sdtContent>
                      <w:p w14:paraId="77CB18B0" w14:textId="218B8594" w:rsidR="00C46959" w:rsidRPr="00955EFE" w:rsidRDefault="008F04FF" w:rsidP="0092321F">
                        <w:pPr>
                          <w:pStyle w:val="Title"/>
                          <w:rPr>
                            <w:rFonts w:ascii="Lexend SemiBold" w:hAnsi="Lexend SemiBold" w:cstheme="minorHAnsi"/>
                            <w:b w:val="0"/>
                            <w:bCs/>
                          </w:rPr>
                        </w:pPr>
                        <w:r w:rsidRPr="00955EFE">
                          <w:rPr>
                            <w:rFonts w:ascii="Lexend SemiBold" w:hAnsi="Lexend SemiBold" w:cstheme="minorHAnsi"/>
                            <w:b w:val="0"/>
                            <w:bCs/>
                          </w:rPr>
                          <w:t>Food service agreements for leases, contracts and tenders</w:t>
                        </w:r>
                      </w:p>
                    </w:sdtContent>
                  </w:sdt>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740347"/>
    <w:multiLevelType w:val="hybridMultilevel"/>
    <w:tmpl w:val="D5907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CC74E0B"/>
    <w:multiLevelType w:val="multilevel"/>
    <w:tmpl w:val="EDF6AD76"/>
    <w:name w:val="List bullets2"/>
    <w:lvl w:ilvl="0">
      <w:start w:val="1"/>
      <w:numFmt w:val="decimal"/>
      <w:pStyle w:val="CaptionChart"/>
      <w:suff w:val="space"/>
      <w:lvlText w:val="CHART %1"/>
      <w:lvlJc w:val="left"/>
      <w:pPr>
        <w:ind w:left="0" w:firstLine="0"/>
      </w:pPr>
      <w:rPr>
        <w:rFonts w:ascii="Lexend SemiBold" w:hAnsi="Lexend SemiBold" w:hint="default"/>
        <w:b w:val="0"/>
        <w:bCs/>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5" w15:restartNumberingAfterBreak="0">
    <w:nsid w:val="1F681F91"/>
    <w:multiLevelType w:val="multilevel"/>
    <w:tmpl w:val="876E3216"/>
    <w:lvl w:ilvl="0">
      <w:start w:val="1"/>
      <w:numFmt w:val="bullet"/>
      <w:lvlText w:val=""/>
      <w:lvlJc w:val="left"/>
      <w:pPr>
        <w:tabs>
          <w:tab w:val="num" w:pos="170"/>
        </w:tabs>
        <w:ind w:left="170" w:hanging="170"/>
      </w:pPr>
      <w:rPr>
        <w:rFonts w:ascii="Symbol" w:hAnsi="Symbol" w:hint="default"/>
        <w:b/>
        <w:i w:val="0"/>
        <w:color w:val="4EB748"/>
        <w:sz w:val="24"/>
      </w:rPr>
    </w:lvl>
    <w:lvl w:ilvl="1">
      <w:start w:val="1"/>
      <w:numFmt w:val="bullet"/>
      <w:lvlText w:val=""/>
      <w:lvlJc w:val="left"/>
      <w:pPr>
        <w:tabs>
          <w:tab w:val="num" w:pos="170"/>
        </w:tabs>
        <w:ind w:left="170" w:hanging="170"/>
      </w:pPr>
      <w:rPr>
        <w:rFonts w:ascii="Symbol" w:hAnsi="Symbol" w:hint="default"/>
        <w:b/>
        <w:i w:val="0"/>
        <w:color w:val="4EB748"/>
        <w:sz w:val="24"/>
      </w:rPr>
    </w:lvl>
    <w:lvl w:ilvl="2">
      <w:start w:val="1"/>
      <w:numFmt w:val="bullet"/>
      <w:lvlText w:val="–"/>
      <w:lvlJc w:val="left"/>
      <w:pPr>
        <w:tabs>
          <w:tab w:val="num" w:pos="425"/>
        </w:tabs>
        <w:ind w:left="284" w:hanging="142"/>
      </w:pPr>
      <w:rPr>
        <w:rFonts w:ascii="Times New Roman" w:hAnsi="Times New Roman" w:cs="Times New Roman" w:hint="default"/>
        <w:color w:val="auto"/>
      </w:rPr>
    </w:lvl>
    <w:lvl w:ilvl="3">
      <w:start w:val="1"/>
      <w:numFmt w:val="bullet"/>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2067490B"/>
    <w:multiLevelType w:val="multilevel"/>
    <w:tmpl w:val="3682855C"/>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EF7676E"/>
    <w:multiLevelType w:val="multilevel"/>
    <w:tmpl w:val="F0A47DEE"/>
    <w:name w:val="List Numbering22"/>
    <w:lvl w:ilvl="0">
      <w:start w:val="1"/>
      <w:numFmt w:val="decimal"/>
      <w:pStyle w:val="CaptionFigure"/>
      <w:suff w:val="space"/>
      <w:lvlText w:val="FIGURE %1"/>
      <w:lvlJc w:val="left"/>
      <w:pPr>
        <w:ind w:left="0" w:firstLine="0"/>
      </w:pPr>
      <w:rPr>
        <w:rFonts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B13D07"/>
    <w:multiLevelType w:val="multilevel"/>
    <w:tmpl w:val="10F6348E"/>
    <w:styleLink w:val="HEASbullets"/>
    <w:lvl w:ilvl="0">
      <w:start w:val="1"/>
      <w:numFmt w:val="bullet"/>
      <w:lvlText w:val=""/>
      <w:lvlJc w:val="left"/>
      <w:pPr>
        <w:tabs>
          <w:tab w:val="num" w:pos="170"/>
        </w:tabs>
        <w:ind w:left="170" w:hanging="170"/>
      </w:pPr>
      <w:rPr>
        <w:rFonts w:ascii="Symbol" w:hAnsi="Symbol" w:hint="default"/>
        <w:b/>
        <w:i w:val="0"/>
        <w:color w:val="4EB748"/>
        <w:sz w:val="24"/>
      </w:rPr>
    </w:lvl>
    <w:lvl w:ilvl="1">
      <w:start w:val="1"/>
      <w:numFmt w:val="bullet"/>
      <w:lvlText w:val=""/>
      <w:lvlJc w:val="left"/>
      <w:pPr>
        <w:tabs>
          <w:tab w:val="num" w:pos="170"/>
        </w:tabs>
        <w:ind w:left="170" w:hanging="170"/>
      </w:pPr>
      <w:rPr>
        <w:rFonts w:ascii="Symbol" w:hAnsi="Symbol" w:hint="default"/>
        <w:b/>
        <w:i w:val="0"/>
        <w:color w:val="4EB748"/>
        <w:sz w:val="24"/>
      </w:rPr>
    </w:lvl>
    <w:lvl w:ilvl="2">
      <w:start w:val="1"/>
      <w:numFmt w:val="bullet"/>
      <w:lvlText w:val="–"/>
      <w:lvlJc w:val="left"/>
      <w:pPr>
        <w:tabs>
          <w:tab w:val="num" w:pos="425"/>
        </w:tabs>
        <w:ind w:left="284" w:hanging="142"/>
      </w:pPr>
      <w:rPr>
        <w:rFonts w:ascii="Times New Roman" w:hAnsi="Times New Roman" w:cs="Times New Roman" w:hint="default"/>
        <w:color w:val="auto"/>
      </w:rPr>
    </w:lvl>
    <w:lvl w:ilvl="3">
      <w:start w:val="1"/>
      <w:numFmt w:val="bullet"/>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1" w15:restartNumberingAfterBreak="0">
    <w:nsid w:val="36976E95"/>
    <w:multiLevelType w:val="multilevel"/>
    <w:tmpl w:val="7E68CC8A"/>
    <w:lvl w:ilvl="0">
      <w:start w:val="1"/>
      <w:numFmt w:val="bullet"/>
      <w:lvlText w:val=""/>
      <w:lvlJc w:val="left"/>
      <w:pPr>
        <w:tabs>
          <w:tab w:val="num" w:pos="170"/>
        </w:tabs>
        <w:ind w:left="170" w:hanging="170"/>
      </w:pPr>
      <w:rPr>
        <w:rFonts w:ascii="Symbol" w:hAnsi="Symbol" w:hint="default"/>
        <w:b/>
        <w:i w:val="0"/>
        <w:color w:val="4EB748"/>
        <w:sz w:val="24"/>
      </w:rPr>
    </w:lvl>
    <w:lvl w:ilvl="1">
      <w:start w:val="1"/>
      <w:numFmt w:val="bullet"/>
      <w:lvlText w:val=""/>
      <w:lvlJc w:val="left"/>
      <w:pPr>
        <w:tabs>
          <w:tab w:val="num" w:pos="170"/>
        </w:tabs>
        <w:ind w:left="170" w:hanging="170"/>
      </w:pPr>
      <w:rPr>
        <w:rFonts w:ascii="Symbol" w:hAnsi="Symbol" w:hint="default"/>
        <w:b/>
        <w:i w:val="0"/>
        <w:color w:val="4EB748"/>
        <w:sz w:val="24"/>
      </w:rPr>
    </w:lvl>
    <w:lvl w:ilvl="2">
      <w:start w:val="1"/>
      <w:numFmt w:val="bullet"/>
      <w:lvlText w:val="–"/>
      <w:lvlJc w:val="left"/>
      <w:pPr>
        <w:tabs>
          <w:tab w:val="num" w:pos="425"/>
        </w:tabs>
        <w:ind w:left="284" w:hanging="142"/>
      </w:pPr>
      <w:rPr>
        <w:rFonts w:ascii="Times New Roman" w:hAnsi="Times New Roman" w:cs="Times New Roman" w:hint="default"/>
        <w:color w:val="auto"/>
      </w:rPr>
    </w:lvl>
    <w:lvl w:ilvl="3">
      <w:start w:val="1"/>
      <w:numFmt w:val="bullet"/>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2422402"/>
    <w:multiLevelType w:val="multilevel"/>
    <w:tmpl w:val="77265B1E"/>
    <w:name w:val="List Numbering2"/>
    <w:lvl w:ilvl="0">
      <w:start w:val="1"/>
      <w:numFmt w:val="decimal"/>
      <w:pStyle w:val="CaptionTable"/>
      <w:suff w:val="space"/>
      <w:lvlText w:val="TABLE %1"/>
      <w:lvlJc w:val="left"/>
      <w:pPr>
        <w:ind w:left="0" w:firstLine="0"/>
      </w:pPr>
      <w:rPr>
        <w:rFonts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3D61CD7"/>
    <w:multiLevelType w:val="multilevel"/>
    <w:tmpl w:val="10F6348E"/>
    <w:lvl w:ilvl="0">
      <w:start w:val="1"/>
      <w:numFmt w:val="bullet"/>
      <w:pStyle w:val="HEASBullet"/>
      <w:lvlText w:val=""/>
      <w:lvlJc w:val="left"/>
      <w:pPr>
        <w:tabs>
          <w:tab w:val="num" w:pos="170"/>
        </w:tabs>
        <w:ind w:left="170" w:hanging="170"/>
      </w:pPr>
      <w:rPr>
        <w:rFonts w:ascii="Symbol" w:hAnsi="Symbol" w:hint="default"/>
        <w:b/>
        <w:i w:val="0"/>
        <w:color w:val="4EB748"/>
        <w:sz w:val="24"/>
      </w:rPr>
    </w:lvl>
    <w:lvl w:ilvl="1">
      <w:start w:val="1"/>
      <w:numFmt w:val="bullet"/>
      <w:pStyle w:val="HEASBulletlastline"/>
      <w:lvlText w:val=""/>
      <w:lvlJc w:val="left"/>
      <w:pPr>
        <w:tabs>
          <w:tab w:val="num" w:pos="170"/>
        </w:tabs>
        <w:ind w:left="170" w:hanging="170"/>
      </w:pPr>
      <w:rPr>
        <w:rFonts w:ascii="Symbol" w:hAnsi="Symbol" w:hint="default"/>
        <w:b/>
        <w:i w:val="0"/>
        <w:color w:val="4EB748"/>
        <w:sz w:val="24"/>
      </w:rPr>
    </w:lvl>
    <w:lvl w:ilvl="2">
      <w:start w:val="1"/>
      <w:numFmt w:val="bullet"/>
      <w:pStyle w:val="HEASBullet2-Dash"/>
      <w:lvlText w:val="–"/>
      <w:lvlJc w:val="left"/>
      <w:pPr>
        <w:tabs>
          <w:tab w:val="num" w:pos="425"/>
        </w:tabs>
        <w:ind w:left="284" w:hanging="142"/>
      </w:pPr>
      <w:rPr>
        <w:rFonts w:ascii="Times New Roman" w:hAnsi="Times New Roman" w:cs="Times New Roman" w:hint="default"/>
        <w:color w:val="auto"/>
      </w:rPr>
    </w:lvl>
    <w:lvl w:ilvl="3">
      <w:start w:val="1"/>
      <w:numFmt w:val="bullet"/>
      <w:pStyle w:val="HEASBullet2-Dashlastline"/>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46B67E3A"/>
    <w:multiLevelType w:val="multilevel"/>
    <w:tmpl w:val="7E68CC8A"/>
    <w:lvl w:ilvl="0">
      <w:start w:val="1"/>
      <w:numFmt w:val="bullet"/>
      <w:lvlText w:val=""/>
      <w:lvlJc w:val="left"/>
      <w:pPr>
        <w:tabs>
          <w:tab w:val="num" w:pos="170"/>
        </w:tabs>
        <w:ind w:left="170" w:hanging="170"/>
      </w:pPr>
      <w:rPr>
        <w:rFonts w:ascii="Symbol" w:hAnsi="Symbol" w:hint="default"/>
        <w:b/>
        <w:i w:val="0"/>
        <w:color w:val="4EB748"/>
        <w:sz w:val="24"/>
      </w:rPr>
    </w:lvl>
    <w:lvl w:ilvl="1">
      <w:start w:val="1"/>
      <w:numFmt w:val="bullet"/>
      <w:lvlText w:val=""/>
      <w:lvlJc w:val="left"/>
      <w:pPr>
        <w:tabs>
          <w:tab w:val="num" w:pos="170"/>
        </w:tabs>
        <w:ind w:left="170" w:hanging="170"/>
      </w:pPr>
      <w:rPr>
        <w:rFonts w:ascii="Symbol" w:hAnsi="Symbol" w:hint="default"/>
        <w:b/>
        <w:i w:val="0"/>
        <w:color w:val="4EB748"/>
        <w:sz w:val="24"/>
      </w:rPr>
    </w:lvl>
    <w:lvl w:ilvl="2">
      <w:start w:val="1"/>
      <w:numFmt w:val="bullet"/>
      <w:lvlText w:val="–"/>
      <w:lvlJc w:val="left"/>
      <w:pPr>
        <w:tabs>
          <w:tab w:val="num" w:pos="425"/>
        </w:tabs>
        <w:ind w:left="284" w:hanging="142"/>
      </w:pPr>
      <w:rPr>
        <w:rFonts w:ascii="Times New Roman" w:hAnsi="Times New Roman" w:cs="Times New Roman" w:hint="default"/>
        <w:color w:val="auto"/>
      </w:rPr>
    </w:lvl>
    <w:lvl w:ilvl="3">
      <w:start w:val="1"/>
      <w:numFmt w:val="bullet"/>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5E8E29FB"/>
    <w:multiLevelType w:val="multilevel"/>
    <w:tmpl w:val="8F508CB0"/>
    <w:lvl w:ilvl="0">
      <w:start w:val="1"/>
      <w:numFmt w:val="bullet"/>
      <w:lvlText w:val=""/>
      <w:lvlJc w:val="left"/>
      <w:pPr>
        <w:tabs>
          <w:tab w:val="num" w:pos="510"/>
        </w:tabs>
        <w:ind w:left="510" w:hanging="170"/>
      </w:pPr>
      <w:rPr>
        <w:rFonts w:ascii="Symbol" w:hAnsi="Symbol" w:hint="default"/>
        <w:b w:val="0"/>
        <w:bCs/>
        <w:i w:val="0"/>
        <w:color w:val="auto"/>
        <w:sz w:val="24"/>
      </w:rPr>
    </w:lvl>
    <w:lvl w:ilvl="1">
      <w:start w:val="1"/>
      <w:numFmt w:val="bullet"/>
      <w:lvlText w:val=""/>
      <w:lvlJc w:val="left"/>
      <w:pPr>
        <w:tabs>
          <w:tab w:val="num" w:pos="510"/>
        </w:tabs>
        <w:ind w:left="510" w:hanging="170"/>
      </w:pPr>
      <w:rPr>
        <w:rFonts w:ascii="Symbol" w:hAnsi="Symbol" w:hint="default"/>
        <w:b/>
        <w:i w:val="0"/>
        <w:color w:val="4EB748"/>
        <w:sz w:val="24"/>
      </w:rPr>
    </w:lvl>
    <w:lvl w:ilvl="2">
      <w:start w:val="1"/>
      <w:numFmt w:val="bullet"/>
      <w:lvlText w:val="–"/>
      <w:lvlJc w:val="left"/>
      <w:pPr>
        <w:tabs>
          <w:tab w:val="num" w:pos="765"/>
        </w:tabs>
        <w:ind w:left="624" w:hanging="142"/>
      </w:pPr>
      <w:rPr>
        <w:rFonts w:ascii="Times New Roman" w:hAnsi="Times New Roman" w:cs="Times New Roman" w:hint="default"/>
        <w:color w:val="auto"/>
      </w:rPr>
    </w:lvl>
    <w:lvl w:ilvl="3">
      <w:start w:val="1"/>
      <w:numFmt w:val="bullet"/>
      <w:lvlText w:val="–"/>
      <w:lvlJc w:val="left"/>
      <w:pPr>
        <w:tabs>
          <w:tab w:val="num" w:pos="765"/>
        </w:tabs>
        <w:ind w:left="624" w:hanging="142"/>
      </w:pPr>
      <w:rPr>
        <w:rFonts w:ascii="Times New Roman" w:hAnsi="Times New Roman" w:cs="Times New Roman" w:hint="default"/>
        <w:color w:val="auto"/>
      </w:rPr>
    </w:lvl>
    <w:lvl w:ilvl="4">
      <w:start w:val="1"/>
      <w:numFmt w:val="none"/>
      <w:lvlText w:val=""/>
      <w:lvlJc w:val="left"/>
      <w:pPr>
        <w:ind w:left="340" w:firstLine="0"/>
      </w:pPr>
    </w:lvl>
    <w:lvl w:ilvl="5">
      <w:start w:val="1"/>
      <w:numFmt w:val="none"/>
      <w:lvlText w:val=""/>
      <w:lvlJc w:val="left"/>
      <w:pPr>
        <w:ind w:left="340" w:firstLine="0"/>
      </w:pPr>
    </w:lvl>
    <w:lvl w:ilvl="6">
      <w:start w:val="1"/>
      <w:numFmt w:val="none"/>
      <w:lvlText w:val=""/>
      <w:lvlJc w:val="left"/>
      <w:pPr>
        <w:ind w:left="340" w:firstLine="0"/>
      </w:pPr>
    </w:lvl>
    <w:lvl w:ilvl="7">
      <w:start w:val="1"/>
      <w:numFmt w:val="none"/>
      <w:lvlText w:val=""/>
      <w:lvlJc w:val="left"/>
      <w:pPr>
        <w:ind w:left="340" w:firstLine="0"/>
      </w:pPr>
    </w:lvl>
    <w:lvl w:ilvl="8">
      <w:start w:val="1"/>
      <w:numFmt w:val="none"/>
      <w:lvlText w:val=""/>
      <w:lvlJc w:val="left"/>
      <w:pPr>
        <w:ind w:left="340" w:firstLine="0"/>
      </w:pPr>
    </w:lvl>
  </w:abstractNum>
  <w:abstractNum w:abstractNumId="28" w15:restartNumberingAfterBreak="0">
    <w:nsid w:val="637D01F8"/>
    <w:multiLevelType w:val="hybridMultilevel"/>
    <w:tmpl w:val="82C67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7"/>
  </w:num>
  <w:num w:numId="2" w16cid:durableId="156769868">
    <w:abstractNumId w:val="12"/>
  </w:num>
  <w:num w:numId="3" w16cid:durableId="253586496">
    <w:abstractNumId w:val="29"/>
  </w:num>
  <w:num w:numId="4" w16cid:durableId="1090732712">
    <w:abstractNumId w:val="18"/>
  </w:num>
  <w:num w:numId="5" w16cid:durableId="717241465">
    <w:abstractNumId w:val="10"/>
  </w:num>
  <w:num w:numId="6" w16cid:durableId="1449855182">
    <w:abstractNumId w:val="24"/>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4"/>
  </w:num>
  <w:num w:numId="12" w16cid:durableId="1322537449">
    <w:abstractNumId w:val="22"/>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22"/>
  </w:num>
  <w:num w:numId="17" w16cid:durableId="771048072">
    <w:abstractNumId w:val="22"/>
  </w:num>
  <w:num w:numId="18" w16cid:durableId="1217081600">
    <w:abstractNumId w:val="22"/>
  </w:num>
  <w:num w:numId="19" w16cid:durableId="677778639">
    <w:abstractNumId w:val="14"/>
  </w:num>
  <w:num w:numId="20" w16cid:durableId="133329852">
    <w:abstractNumId w:val="14"/>
  </w:num>
  <w:num w:numId="21" w16cid:durableId="462120786">
    <w:abstractNumId w:val="14"/>
  </w:num>
  <w:num w:numId="22" w16cid:durableId="29576548">
    <w:abstractNumId w:val="16"/>
  </w:num>
  <w:num w:numId="23" w16cid:durableId="137376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3"/>
  </w:num>
  <w:num w:numId="29" w16cid:durableId="253054118">
    <w:abstractNumId w:val="23"/>
  </w:num>
  <w:num w:numId="30" w16cid:durableId="1198812481">
    <w:abstractNumId w:val="19"/>
  </w:num>
  <w:num w:numId="31" w16cid:durableId="1402024322">
    <w:abstractNumId w:val="11"/>
  </w:num>
  <w:num w:numId="32" w16cid:durableId="1798720741">
    <w:abstractNumId w:val="25"/>
  </w:num>
  <w:num w:numId="33" w16cid:durableId="1323004913">
    <w:abstractNumId w:val="20"/>
  </w:num>
  <w:num w:numId="34" w16cid:durableId="1576547552">
    <w:abstractNumId w:val="26"/>
  </w:num>
  <w:num w:numId="35" w16cid:durableId="548683394">
    <w:abstractNumId w:val="21"/>
  </w:num>
  <w:num w:numId="36" w16cid:durableId="586813108">
    <w:abstractNumId w:val="15"/>
  </w:num>
  <w:num w:numId="37" w16cid:durableId="1913849733">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0405018">
    <w:abstractNumId w:val="27"/>
  </w:num>
  <w:num w:numId="39" w16cid:durableId="705759457">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399120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1F"/>
    <w:rsid w:val="0000578C"/>
    <w:rsid w:val="00010362"/>
    <w:rsid w:val="00012493"/>
    <w:rsid w:val="00015395"/>
    <w:rsid w:val="00015489"/>
    <w:rsid w:val="00021629"/>
    <w:rsid w:val="000259FB"/>
    <w:rsid w:val="000340A9"/>
    <w:rsid w:val="00035765"/>
    <w:rsid w:val="00041675"/>
    <w:rsid w:val="00042930"/>
    <w:rsid w:val="00051849"/>
    <w:rsid w:val="00056673"/>
    <w:rsid w:val="00072C00"/>
    <w:rsid w:val="000767E6"/>
    <w:rsid w:val="0008298C"/>
    <w:rsid w:val="000830C8"/>
    <w:rsid w:val="000846FE"/>
    <w:rsid w:val="000873E7"/>
    <w:rsid w:val="0009559C"/>
    <w:rsid w:val="00095E19"/>
    <w:rsid w:val="0009775A"/>
    <w:rsid w:val="000A0633"/>
    <w:rsid w:val="000A73E8"/>
    <w:rsid w:val="000B5463"/>
    <w:rsid w:val="000B655D"/>
    <w:rsid w:val="000C2502"/>
    <w:rsid w:val="000C7DD4"/>
    <w:rsid w:val="000D6EA5"/>
    <w:rsid w:val="000E22A7"/>
    <w:rsid w:val="000E46A7"/>
    <w:rsid w:val="000E69A0"/>
    <w:rsid w:val="000E7FA1"/>
    <w:rsid w:val="000F52FE"/>
    <w:rsid w:val="000F71C6"/>
    <w:rsid w:val="00103137"/>
    <w:rsid w:val="00104560"/>
    <w:rsid w:val="00113C14"/>
    <w:rsid w:val="00114534"/>
    <w:rsid w:val="0011699E"/>
    <w:rsid w:val="00121968"/>
    <w:rsid w:val="00122C10"/>
    <w:rsid w:val="0012356D"/>
    <w:rsid w:val="001262F1"/>
    <w:rsid w:val="00126586"/>
    <w:rsid w:val="00130C74"/>
    <w:rsid w:val="001359F2"/>
    <w:rsid w:val="0013729F"/>
    <w:rsid w:val="0015135C"/>
    <w:rsid w:val="00152D85"/>
    <w:rsid w:val="00153248"/>
    <w:rsid w:val="001546E5"/>
    <w:rsid w:val="0015593C"/>
    <w:rsid w:val="00171B11"/>
    <w:rsid w:val="00173877"/>
    <w:rsid w:val="001763CB"/>
    <w:rsid w:val="001818FD"/>
    <w:rsid w:val="001864B5"/>
    <w:rsid w:val="00191177"/>
    <w:rsid w:val="0019445B"/>
    <w:rsid w:val="001946CF"/>
    <w:rsid w:val="00194A12"/>
    <w:rsid w:val="00196301"/>
    <w:rsid w:val="00196728"/>
    <w:rsid w:val="001A3E10"/>
    <w:rsid w:val="001B08A2"/>
    <w:rsid w:val="001B0978"/>
    <w:rsid w:val="001B0E1A"/>
    <w:rsid w:val="001B1BE4"/>
    <w:rsid w:val="001B1E55"/>
    <w:rsid w:val="001B3939"/>
    <w:rsid w:val="001B547E"/>
    <w:rsid w:val="001C5632"/>
    <w:rsid w:val="001C6741"/>
    <w:rsid w:val="001C6D0A"/>
    <w:rsid w:val="001E0587"/>
    <w:rsid w:val="001E444C"/>
    <w:rsid w:val="001E5696"/>
    <w:rsid w:val="001F09FA"/>
    <w:rsid w:val="001F123D"/>
    <w:rsid w:val="001F427B"/>
    <w:rsid w:val="001F5141"/>
    <w:rsid w:val="00206A5B"/>
    <w:rsid w:val="00210D17"/>
    <w:rsid w:val="00212667"/>
    <w:rsid w:val="00214DB3"/>
    <w:rsid w:val="00215F5E"/>
    <w:rsid w:val="00217331"/>
    <w:rsid w:val="00220CCC"/>
    <w:rsid w:val="00221F39"/>
    <w:rsid w:val="00223C70"/>
    <w:rsid w:val="00230CF5"/>
    <w:rsid w:val="00240500"/>
    <w:rsid w:val="002417C3"/>
    <w:rsid w:val="002435F7"/>
    <w:rsid w:val="00250A74"/>
    <w:rsid w:val="00250D31"/>
    <w:rsid w:val="00255900"/>
    <w:rsid w:val="00260B9B"/>
    <w:rsid w:val="002649E5"/>
    <w:rsid w:val="00271541"/>
    <w:rsid w:val="0027230C"/>
    <w:rsid w:val="00275B0E"/>
    <w:rsid w:val="0027603E"/>
    <w:rsid w:val="00284A44"/>
    <w:rsid w:val="002862A5"/>
    <w:rsid w:val="002900A6"/>
    <w:rsid w:val="002914EA"/>
    <w:rsid w:val="002922E2"/>
    <w:rsid w:val="00294425"/>
    <w:rsid w:val="002A29EE"/>
    <w:rsid w:val="002B1D82"/>
    <w:rsid w:val="002B3442"/>
    <w:rsid w:val="002B5400"/>
    <w:rsid w:val="002C3604"/>
    <w:rsid w:val="002C3D86"/>
    <w:rsid w:val="002C720A"/>
    <w:rsid w:val="002D2753"/>
    <w:rsid w:val="002D465D"/>
    <w:rsid w:val="002D627C"/>
    <w:rsid w:val="002E0EFD"/>
    <w:rsid w:val="002E1732"/>
    <w:rsid w:val="002E1B04"/>
    <w:rsid w:val="002E2D7B"/>
    <w:rsid w:val="002E312B"/>
    <w:rsid w:val="002F298A"/>
    <w:rsid w:val="002F40CE"/>
    <w:rsid w:val="002F61B9"/>
    <w:rsid w:val="003007A4"/>
    <w:rsid w:val="00306FD8"/>
    <w:rsid w:val="00307A5C"/>
    <w:rsid w:val="00307C95"/>
    <w:rsid w:val="0031103B"/>
    <w:rsid w:val="00312DB3"/>
    <w:rsid w:val="00313B20"/>
    <w:rsid w:val="00314EEC"/>
    <w:rsid w:val="003162EE"/>
    <w:rsid w:val="0031759E"/>
    <w:rsid w:val="00321AA2"/>
    <w:rsid w:val="0032261C"/>
    <w:rsid w:val="00325AF8"/>
    <w:rsid w:val="00330CA2"/>
    <w:rsid w:val="0033295D"/>
    <w:rsid w:val="003357C3"/>
    <w:rsid w:val="0034283B"/>
    <w:rsid w:val="00343F6C"/>
    <w:rsid w:val="00344998"/>
    <w:rsid w:val="00360150"/>
    <w:rsid w:val="00363D19"/>
    <w:rsid w:val="00366F31"/>
    <w:rsid w:val="0037157C"/>
    <w:rsid w:val="00386225"/>
    <w:rsid w:val="00386FA3"/>
    <w:rsid w:val="003937FC"/>
    <w:rsid w:val="00395614"/>
    <w:rsid w:val="00395B75"/>
    <w:rsid w:val="003A1C7A"/>
    <w:rsid w:val="003A1DE6"/>
    <w:rsid w:val="003A2B8D"/>
    <w:rsid w:val="003A75BE"/>
    <w:rsid w:val="003B403F"/>
    <w:rsid w:val="003B5645"/>
    <w:rsid w:val="003B76E2"/>
    <w:rsid w:val="003C5A9B"/>
    <w:rsid w:val="003C6348"/>
    <w:rsid w:val="003D00CA"/>
    <w:rsid w:val="003D282E"/>
    <w:rsid w:val="003D48DA"/>
    <w:rsid w:val="003D720C"/>
    <w:rsid w:val="003E4573"/>
    <w:rsid w:val="003F017A"/>
    <w:rsid w:val="003F3136"/>
    <w:rsid w:val="003F3636"/>
    <w:rsid w:val="004004EE"/>
    <w:rsid w:val="00406F2C"/>
    <w:rsid w:val="0041053A"/>
    <w:rsid w:val="00411F2C"/>
    <w:rsid w:val="0041214E"/>
    <w:rsid w:val="0042172C"/>
    <w:rsid w:val="00423980"/>
    <w:rsid w:val="00426496"/>
    <w:rsid w:val="0043437F"/>
    <w:rsid w:val="00436650"/>
    <w:rsid w:val="00436EDA"/>
    <w:rsid w:val="0044125F"/>
    <w:rsid w:val="00444C5F"/>
    <w:rsid w:val="004470FA"/>
    <w:rsid w:val="00447B04"/>
    <w:rsid w:val="00456338"/>
    <w:rsid w:val="004568F3"/>
    <w:rsid w:val="00460C9D"/>
    <w:rsid w:val="00462820"/>
    <w:rsid w:val="00466A5F"/>
    <w:rsid w:val="0048346E"/>
    <w:rsid w:val="00484C6E"/>
    <w:rsid w:val="004853D9"/>
    <w:rsid w:val="0048747B"/>
    <w:rsid w:val="00487805"/>
    <w:rsid w:val="00490898"/>
    <w:rsid w:val="0049166C"/>
    <w:rsid w:val="0049257B"/>
    <w:rsid w:val="0049315B"/>
    <w:rsid w:val="00494757"/>
    <w:rsid w:val="00495432"/>
    <w:rsid w:val="00497035"/>
    <w:rsid w:val="004A1855"/>
    <w:rsid w:val="004A1ADD"/>
    <w:rsid w:val="004A4AE1"/>
    <w:rsid w:val="004B497A"/>
    <w:rsid w:val="004C34A2"/>
    <w:rsid w:val="004C5409"/>
    <w:rsid w:val="004C5421"/>
    <w:rsid w:val="004D13DC"/>
    <w:rsid w:val="004D3490"/>
    <w:rsid w:val="004D392B"/>
    <w:rsid w:val="004D4B23"/>
    <w:rsid w:val="004E0DF1"/>
    <w:rsid w:val="004E1E84"/>
    <w:rsid w:val="004E3189"/>
    <w:rsid w:val="004E57CE"/>
    <w:rsid w:val="004E735A"/>
    <w:rsid w:val="004F46FF"/>
    <w:rsid w:val="004F52AC"/>
    <w:rsid w:val="005050F1"/>
    <w:rsid w:val="005129D9"/>
    <w:rsid w:val="00512BC7"/>
    <w:rsid w:val="0051345A"/>
    <w:rsid w:val="00522294"/>
    <w:rsid w:val="00523A60"/>
    <w:rsid w:val="00531BEE"/>
    <w:rsid w:val="00533232"/>
    <w:rsid w:val="005353AA"/>
    <w:rsid w:val="00543A37"/>
    <w:rsid w:val="00552ED1"/>
    <w:rsid w:val="00555916"/>
    <w:rsid w:val="005562F1"/>
    <w:rsid w:val="00557B84"/>
    <w:rsid w:val="00561C65"/>
    <w:rsid w:val="00563121"/>
    <w:rsid w:val="005775DA"/>
    <w:rsid w:val="00583B41"/>
    <w:rsid w:val="00585605"/>
    <w:rsid w:val="00594B67"/>
    <w:rsid w:val="00595475"/>
    <w:rsid w:val="00595895"/>
    <w:rsid w:val="005965B4"/>
    <w:rsid w:val="005A31BC"/>
    <w:rsid w:val="005A68A9"/>
    <w:rsid w:val="005B374E"/>
    <w:rsid w:val="005B4482"/>
    <w:rsid w:val="005B7F2F"/>
    <w:rsid w:val="005C11CA"/>
    <w:rsid w:val="005C428F"/>
    <w:rsid w:val="005D0907"/>
    <w:rsid w:val="005D35B0"/>
    <w:rsid w:val="005D370E"/>
    <w:rsid w:val="005D47B0"/>
    <w:rsid w:val="005D4B4A"/>
    <w:rsid w:val="005E5955"/>
    <w:rsid w:val="005F00C8"/>
    <w:rsid w:val="005F18E2"/>
    <w:rsid w:val="005F5864"/>
    <w:rsid w:val="00607FD8"/>
    <w:rsid w:val="006138F0"/>
    <w:rsid w:val="0061505F"/>
    <w:rsid w:val="0061751B"/>
    <w:rsid w:val="0062297D"/>
    <w:rsid w:val="006251CD"/>
    <w:rsid w:val="00626E9A"/>
    <w:rsid w:val="00633739"/>
    <w:rsid w:val="006338FE"/>
    <w:rsid w:val="00634604"/>
    <w:rsid w:val="00634B19"/>
    <w:rsid w:val="0063563F"/>
    <w:rsid w:val="0063613C"/>
    <w:rsid w:val="00645D96"/>
    <w:rsid w:val="0065589F"/>
    <w:rsid w:val="006608C0"/>
    <w:rsid w:val="00662EC6"/>
    <w:rsid w:val="00676B87"/>
    <w:rsid w:val="00677EE0"/>
    <w:rsid w:val="00680DFB"/>
    <w:rsid w:val="00680F8C"/>
    <w:rsid w:val="0068456E"/>
    <w:rsid w:val="00686847"/>
    <w:rsid w:val="00692792"/>
    <w:rsid w:val="00696A08"/>
    <w:rsid w:val="006A0287"/>
    <w:rsid w:val="006A1C58"/>
    <w:rsid w:val="006A2114"/>
    <w:rsid w:val="006A2BF7"/>
    <w:rsid w:val="006A6C13"/>
    <w:rsid w:val="006B1908"/>
    <w:rsid w:val="006B3E7A"/>
    <w:rsid w:val="006B5921"/>
    <w:rsid w:val="006B5B56"/>
    <w:rsid w:val="006C596B"/>
    <w:rsid w:val="006D39B9"/>
    <w:rsid w:val="006E2DF2"/>
    <w:rsid w:val="006E46B1"/>
    <w:rsid w:val="006E58AA"/>
    <w:rsid w:val="006E6E31"/>
    <w:rsid w:val="006E7219"/>
    <w:rsid w:val="006F0469"/>
    <w:rsid w:val="006F2C20"/>
    <w:rsid w:val="007003CF"/>
    <w:rsid w:val="00701A83"/>
    <w:rsid w:val="00702575"/>
    <w:rsid w:val="00703498"/>
    <w:rsid w:val="00703567"/>
    <w:rsid w:val="00705838"/>
    <w:rsid w:val="0070694E"/>
    <w:rsid w:val="00706BE0"/>
    <w:rsid w:val="007101B4"/>
    <w:rsid w:val="00710616"/>
    <w:rsid w:val="00712E1C"/>
    <w:rsid w:val="00713C52"/>
    <w:rsid w:val="00713F00"/>
    <w:rsid w:val="00717673"/>
    <w:rsid w:val="0072366A"/>
    <w:rsid w:val="00730BC4"/>
    <w:rsid w:val="00735058"/>
    <w:rsid w:val="00742416"/>
    <w:rsid w:val="00743140"/>
    <w:rsid w:val="00746CAB"/>
    <w:rsid w:val="007537F6"/>
    <w:rsid w:val="00754905"/>
    <w:rsid w:val="007641F5"/>
    <w:rsid w:val="00765E2C"/>
    <w:rsid w:val="00773F6E"/>
    <w:rsid w:val="00774933"/>
    <w:rsid w:val="0077640A"/>
    <w:rsid w:val="00781A61"/>
    <w:rsid w:val="00783165"/>
    <w:rsid w:val="0078412C"/>
    <w:rsid w:val="007861DF"/>
    <w:rsid w:val="00787A5E"/>
    <w:rsid w:val="00790D82"/>
    <w:rsid w:val="007A1CDE"/>
    <w:rsid w:val="007A4A19"/>
    <w:rsid w:val="007A4FAB"/>
    <w:rsid w:val="007A7DD9"/>
    <w:rsid w:val="007B12C6"/>
    <w:rsid w:val="007B5C76"/>
    <w:rsid w:val="007B7B03"/>
    <w:rsid w:val="007C0A4C"/>
    <w:rsid w:val="007C1EB3"/>
    <w:rsid w:val="007C5426"/>
    <w:rsid w:val="007C5AF5"/>
    <w:rsid w:val="007C5D2E"/>
    <w:rsid w:val="007D5312"/>
    <w:rsid w:val="007D7D65"/>
    <w:rsid w:val="007E0193"/>
    <w:rsid w:val="007E23B9"/>
    <w:rsid w:val="007E34EA"/>
    <w:rsid w:val="007E7EB7"/>
    <w:rsid w:val="007F05D2"/>
    <w:rsid w:val="00802217"/>
    <w:rsid w:val="00803FEE"/>
    <w:rsid w:val="008046A0"/>
    <w:rsid w:val="008066AA"/>
    <w:rsid w:val="00806BAA"/>
    <w:rsid w:val="00810D76"/>
    <w:rsid w:val="008169A6"/>
    <w:rsid w:val="00826331"/>
    <w:rsid w:val="00830EAA"/>
    <w:rsid w:val="0083162B"/>
    <w:rsid w:val="0083325E"/>
    <w:rsid w:val="00841D8C"/>
    <w:rsid w:val="008428C4"/>
    <w:rsid w:val="008429D4"/>
    <w:rsid w:val="00844E16"/>
    <w:rsid w:val="00847D90"/>
    <w:rsid w:val="00850A46"/>
    <w:rsid w:val="00850AC2"/>
    <w:rsid w:val="00854CEA"/>
    <w:rsid w:val="008616F3"/>
    <w:rsid w:val="00862661"/>
    <w:rsid w:val="00864767"/>
    <w:rsid w:val="0087344F"/>
    <w:rsid w:val="00875EEE"/>
    <w:rsid w:val="00881471"/>
    <w:rsid w:val="008832AA"/>
    <w:rsid w:val="008975B5"/>
    <w:rsid w:val="00897E26"/>
    <w:rsid w:val="008B12C3"/>
    <w:rsid w:val="008B1448"/>
    <w:rsid w:val="008B2A9A"/>
    <w:rsid w:val="008C56EF"/>
    <w:rsid w:val="008D535F"/>
    <w:rsid w:val="008D5F8A"/>
    <w:rsid w:val="008E13E8"/>
    <w:rsid w:val="008E31E1"/>
    <w:rsid w:val="008E38BE"/>
    <w:rsid w:val="008F04FF"/>
    <w:rsid w:val="008F3B94"/>
    <w:rsid w:val="008F5002"/>
    <w:rsid w:val="008F6661"/>
    <w:rsid w:val="00903687"/>
    <w:rsid w:val="009053BF"/>
    <w:rsid w:val="00910D31"/>
    <w:rsid w:val="009115AB"/>
    <w:rsid w:val="00912336"/>
    <w:rsid w:val="00922F59"/>
    <w:rsid w:val="0092321F"/>
    <w:rsid w:val="009278D2"/>
    <w:rsid w:val="00930869"/>
    <w:rsid w:val="0093235E"/>
    <w:rsid w:val="00937703"/>
    <w:rsid w:val="0093771A"/>
    <w:rsid w:val="0094605E"/>
    <w:rsid w:val="00950363"/>
    <w:rsid w:val="00953ABE"/>
    <w:rsid w:val="00954C94"/>
    <w:rsid w:val="00955EFE"/>
    <w:rsid w:val="00963ABA"/>
    <w:rsid w:val="00970733"/>
    <w:rsid w:val="00971677"/>
    <w:rsid w:val="00972889"/>
    <w:rsid w:val="00981378"/>
    <w:rsid w:val="0098415F"/>
    <w:rsid w:val="00984A8A"/>
    <w:rsid w:val="00986158"/>
    <w:rsid w:val="00986343"/>
    <w:rsid w:val="00986C85"/>
    <w:rsid w:val="00994CB7"/>
    <w:rsid w:val="00995A1B"/>
    <w:rsid w:val="009976E0"/>
    <w:rsid w:val="009A2615"/>
    <w:rsid w:val="009A2FBA"/>
    <w:rsid w:val="009A38C0"/>
    <w:rsid w:val="009B4443"/>
    <w:rsid w:val="009B5D92"/>
    <w:rsid w:val="009C5C32"/>
    <w:rsid w:val="009C7EEA"/>
    <w:rsid w:val="009D6278"/>
    <w:rsid w:val="009E0153"/>
    <w:rsid w:val="009E3888"/>
    <w:rsid w:val="009E4906"/>
    <w:rsid w:val="009F244C"/>
    <w:rsid w:val="009F25EE"/>
    <w:rsid w:val="009F44CD"/>
    <w:rsid w:val="00A01D7D"/>
    <w:rsid w:val="00A02A49"/>
    <w:rsid w:val="00A02F5D"/>
    <w:rsid w:val="00A12C87"/>
    <w:rsid w:val="00A133F1"/>
    <w:rsid w:val="00A15655"/>
    <w:rsid w:val="00A15C90"/>
    <w:rsid w:val="00A15D80"/>
    <w:rsid w:val="00A15EF9"/>
    <w:rsid w:val="00A17099"/>
    <w:rsid w:val="00A22D07"/>
    <w:rsid w:val="00A24C55"/>
    <w:rsid w:val="00A26D88"/>
    <w:rsid w:val="00A27EBF"/>
    <w:rsid w:val="00A31F44"/>
    <w:rsid w:val="00A33B33"/>
    <w:rsid w:val="00A34FD4"/>
    <w:rsid w:val="00A377BC"/>
    <w:rsid w:val="00A37C70"/>
    <w:rsid w:val="00A41F86"/>
    <w:rsid w:val="00A4340C"/>
    <w:rsid w:val="00A44B9A"/>
    <w:rsid w:val="00A4776F"/>
    <w:rsid w:val="00A529E9"/>
    <w:rsid w:val="00A54310"/>
    <w:rsid w:val="00A61E23"/>
    <w:rsid w:val="00A6283A"/>
    <w:rsid w:val="00A646FA"/>
    <w:rsid w:val="00A75C29"/>
    <w:rsid w:val="00A82BB2"/>
    <w:rsid w:val="00A83926"/>
    <w:rsid w:val="00A855D3"/>
    <w:rsid w:val="00A93988"/>
    <w:rsid w:val="00A93C0B"/>
    <w:rsid w:val="00A93D14"/>
    <w:rsid w:val="00A96283"/>
    <w:rsid w:val="00A97124"/>
    <w:rsid w:val="00AA38BE"/>
    <w:rsid w:val="00AA611C"/>
    <w:rsid w:val="00AA751F"/>
    <w:rsid w:val="00AB184E"/>
    <w:rsid w:val="00AB458A"/>
    <w:rsid w:val="00AB4A85"/>
    <w:rsid w:val="00AB5839"/>
    <w:rsid w:val="00AC0510"/>
    <w:rsid w:val="00AC1E0E"/>
    <w:rsid w:val="00AC1FBD"/>
    <w:rsid w:val="00AC380F"/>
    <w:rsid w:val="00AC4BB6"/>
    <w:rsid w:val="00AD38E4"/>
    <w:rsid w:val="00AD440A"/>
    <w:rsid w:val="00AD45EE"/>
    <w:rsid w:val="00AD4E4D"/>
    <w:rsid w:val="00AE1B61"/>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60F65"/>
    <w:rsid w:val="00B67069"/>
    <w:rsid w:val="00B67D19"/>
    <w:rsid w:val="00B71E4A"/>
    <w:rsid w:val="00B72E76"/>
    <w:rsid w:val="00B7301C"/>
    <w:rsid w:val="00B734A1"/>
    <w:rsid w:val="00B85B84"/>
    <w:rsid w:val="00B9273A"/>
    <w:rsid w:val="00B95649"/>
    <w:rsid w:val="00B9575B"/>
    <w:rsid w:val="00B9607E"/>
    <w:rsid w:val="00B97711"/>
    <w:rsid w:val="00BA0A5C"/>
    <w:rsid w:val="00BA1870"/>
    <w:rsid w:val="00BA3AD2"/>
    <w:rsid w:val="00BA540D"/>
    <w:rsid w:val="00BB105F"/>
    <w:rsid w:val="00BB17CB"/>
    <w:rsid w:val="00BB1ADB"/>
    <w:rsid w:val="00BB4393"/>
    <w:rsid w:val="00BD2821"/>
    <w:rsid w:val="00BD301D"/>
    <w:rsid w:val="00BD3E9D"/>
    <w:rsid w:val="00BE1CD2"/>
    <w:rsid w:val="00BE6B46"/>
    <w:rsid w:val="00BF3A65"/>
    <w:rsid w:val="00BF3F49"/>
    <w:rsid w:val="00C04A64"/>
    <w:rsid w:val="00C04F80"/>
    <w:rsid w:val="00C05C35"/>
    <w:rsid w:val="00C07297"/>
    <w:rsid w:val="00C1594A"/>
    <w:rsid w:val="00C162F8"/>
    <w:rsid w:val="00C21EBD"/>
    <w:rsid w:val="00C223F7"/>
    <w:rsid w:val="00C25111"/>
    <w:rsid w:val="00C303C2"/>
    <w:rsid w:val="00C34ACD"/>
    <w:rsid w:val="00C34DD9"/>
    <w:rsid w:val="00C424D2"/>
    <w:rsid w:val="00C46957"/>
    <w:rsid w:val="00C46959"/>
    <w:rsid w:val="00C5027F"/>
    <w:rsid w:val="00C513DF"/>
    <w:rsid w:val="00C559D8"/>
    <w:rsid w:val="00C6312A"/>
    <w:rsid w:val="00C65D18"/>
    <w:rsid w:val="00C65D4F"/>
    <w:rsid w:val="00C66B01"/>
    <w:rsid w:val="00C70D50"/>
    <w:rsid w:val="00C730B5"/>
    <w:rsid w:val="00C73186"/>
    <w:rsid w:val="00C73616"/>
    <w:rsid w:val="00C7497D"/>
    <w:rsid w:val="00C76782"/>
    <w:rsid w:val="00C7698C"/>
    <w:rsid w:val="00C800B0"/>
    <w:rsid w:val="00C807A8"/>
    <w:rsid w:val="00C815F2"/>
    <w:rsid w:val="00C851C0"/>
    <w:rsid w:val="00C85B0C"/>
    <w:rsid w:val="00C86E4D"/>
    <w:rsid w:val="00C877ED"/>
    <w:rsid w:val="00C9089B"/>
    <w:rsid w:val="00C911BB"/>
    <w:rsid w:val="00C944DA"/>
    <w:rsid w:val="00CA3449"/>
    <w:rsid w:val="00CA7121"/>
    <w:rsid w:val="00CA7859"/>
    <w:rsid w:val="00CB1160"/>
    <w:rsid w:val="00CB6F87"/>
    <w:rsid w:val="00CC0FED"/>
    <w:rsid w:val="00CC1B75"/>
    <w:rsid w:val="00CC3035"/>
    <w:rsid w:val="00CC3849"/>
    <w:rsid w:val="00CD4B89"/>
    <w:rsid w:val="00CE0BDC"/>
    <w:rsid w:val="00CE2F73"/>
    <w:rsid w:val="00CE3157"/>
    <w:rsid w:val="00CE3C0F"/>
    <w:rsid w:val="00CE604F"/>
    <w:rsid w:val="00CE6C8C"/>
    <w:rsid w:val="00CE742A"/>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3787F"/>
    <w:rsid w:val="00D46BB0"/>
    <w:rsid w:val="00D52465"/>
    <w:rsid w:val="00D638D7"/>
    <w:rsid w:val="00D64540"/>
    <w:rsid w:val="00D6642E"/>
    <w:rsid w:val="00D672F8"/>
    <w:rsid w:val="00D72DB9"/>
    <w:rsid w:val="00D7569B"/>
    <w:rsid w:val="00D87D61"/>
    <w:rsid w:val="00D90123"/>
    <w:rsid w:val="00D914F2"/>
    <w:rsid w:val="00D918DE"/>
    <w:rsid w:val="00D91CAC"/>
    <w:rsid w:val="00D93B10"/>
    <w:rsid w:val="00D94981"/>
    <w:rsid w:val="00D9663F"/>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E739C"/>
    <w:rsid w:val="00DF1357"/>
    <w:rsid w:val="00DF43C8"/>
    <w:rsid w:val="00DF5912"/>
    <w:rsid w:val="00DF59B9"/>
    <w:rsid w:val="00DF669F"/>
    <w:rsid w:val="00E1112D"/>
    <w:rsid w:val="00E1361A"/>
    <w:rsid w:val="00E171EF"/>
    <w:rsid w:val="00E20F8F"/>
    <w:rsid w:val="00E21D98"/>
    <w:rsid w:val="00E229F5"/>
    <w:rsid w:val="00E23E90"/>
    <w:rsid w:val="00E26469"/>
    <w:rsid w:val="00E26BAA"/>
    <w:rsid w:val="00E30C03"/>
    <w:rsid w:val="00E32337"/>
    <w:rsid w:val="00E33C5A"/>
    <w:rsid w:val="00E3775C"/>
    <w:rsid w:val="00E4067B"/>
    <w:rsid w:val="00E46C48"/>
    <w:rsid w:val="00E51F76"/>
    <w:rsid w:val="00E52EEE"/>
    <w:rsid w:val="00E556B3"/>
    <w:rsid w:val="00E64FA8"/>
    <w:rsid w:val="00E663AF"/>
    <w:rsid w:val="00E75FD9"/>
    <w:rsid w:val="00E7768B"/>
    <w:rsid w:val="00E8179E"/>
    <w:rsid w:val="00E830A3"/>
    <w:rsid w:val="00E85B22"/>
    <w:rsid w:val="00E85BF6"/>
    <w:rsid w:val="00E93B35"/>
    <w:rsid w:val="00E957AC"/>
    <w:rsid w:val="00E95F23"/>
    <w:rsid w:val="00E96E92"/>
    <w:rsid w:val="00EA1085"/>
    <w:rsid w:val="00EA34D9"/>
    <w:rsid w:val="00EA40AC"/>
    <w:rsid w:val="00EA45D2"/>
    <w:rsid w:val="00EA7F2A"/>
    <w:rsid w:val="00EB082E"/>
    <w:rsid w:val="00EB134B"/>
    <w:rsid w:val="00EB4577"/>
    <w:rsid w:val="00EB7290"/>
    <w:rsid w:val="00EB7791"/>
    <w:rsid w:val="00EC1D8C"/>
    <w:rsid w:val="00EC2600"/>
    <w:rsid w:val="00EC6674"/>
    <w:rsid w:val="00ED14CD"/>
    <w:rsid w:val="00ED47A9"/>
    <w:rsid w:val="00EE7207"/>
    <w:rsid w:val="00EF31D4"/>
    <w:rsid w:val="00EF42BC"/>
    <w:rsid w:val="00EF6258"/>
    <w:rsid w:val="00EF6E8B"/>
    <w:rsid w:val="00EF7C07"/>
    <w:rsid w:val="00F023C8"/>
    <w:rsid w:val="00F04026"/>
    <w:rsid w:val="00F047DC"/>
    <w:rsid w:val="00F14500"/>
    <w:rsid w:val="00F14BB2"/>
    <w:rsid w:val="00F21594"/>
    <w:rsid w:val="00F219C5"/>
    <w:rsid w:val="00F22636"/>
    <w:rsid w:val="00F232F4"/>
    <w:rsid w:val="00F3203D"/>
    <w:rsid w:val="00F32305"/>
    <w:rsid w:val="00F33B65"/>
    <w:rsid w:val="00F344F5"/>
    <w:rsid w:val="00F47C3F"/>
    <w:rsid w:val="00F51B2F"/>
    <w:rsid w:val="00F51B5E"/>
    <w:rsid w:val="00F53D12"/>
    <w:rsid w:val="00F53EC4"/>
    <w:rsid w:val="00F60A8F"/>
    <w:rsid w:val="00F60DB9"/>
    <w:rsid w:val="00F65C1E"/>
    <w:rsid w:val="00F65F0D"/>
    <w:rsid w:val="00F70426"/>
    <w:rsid w:val="00F731A4"/>
    <w:rsid w:val="00F74686"/>
    <w:rsid w:val="00F757B1"/>
    <w:rsid w:val="00F80344"/>
    <w:rsid w:val="00F8171D"/>
    <w:rsid w:val="00F85E5B"/>
    <w:rsid w:val="00F9166C"/>
    <w:rsid w:val="00F926CF"/>
    <w:rsid w:val="00F9376E"/>
    <w:rsid w:val="00F938C2"/>
    <w:rsid w:val="00F93C8D"/>
    <w:rsid w:val="00F942E8"/>
    <w:rsid w:val="00F947F4"/>
    <w:rsid w:val="00F957A8"/>
    <w:rsid w:val="00FA1EA0"/>
    <w:rsid w:val="00FA2675"/>
    <w:rsid w:val="00FA3EEC"/>
    <w:rsid w:val="00FA77C1"/>
    <w:rsid w:val="00FB175A"/>
    <w:rsid w:val="00FB61A9"/>
    <w:rsid w:val="00FC4BBB"/>
    <w:rsid w:val="00FD1ED4"/>
    <w:rsid w:val="00FD2407"/>
    <w:rsid w:val="00FD306A"/>
    <w:rsid w:val="00FD36D9"/>
    <w:rsid w:val="00FD57F5"/>
    <w:rsid w:val="00FD7DC7"/>
    <w:rsid w:val="00FD7E58"/>
    <w:rsid w:val="00FE06C5"/>
    <w:rsid w:val="00FE0A31"/>
    <w:rsid w:val="00FE0DB5"/>
    <w:rsid w:val="00FE1E37"/>
    <w:rsid w:val="00FE3EEB"/>
    <w:rsid w:val="00FE446D"/>
    <w:rsid w:val="00FE697B"/>
    <w:rsid w:val="00FF23B7"/>
    <w:rsid w:val="00FF23FF"/>
    <w:rsid w:val="7F2DD3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36A7D9"/>
  <w15:docId w15:val="{FB570558-C920-4EF9-BED6-EBA75539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37F6"/>
  </w:style>
  <w:style w:type="paragraph" w:styleId="Heading1">
    <w:name w:val="heading 1"/>
    <w:basedOn w:val="Normal"/>
    <w:next w:val="BodyText"/>
    <w:link w:val="Heading1Char"/>
    <w:qFormat/>
    <w:rsid w:val="00294425"/>
    <w:pPr>
      <w:keepNext/>
      <w:spacing w:before="360" w:after="120"/>
      <w:outlineLvl w:val="0"/>
    </w:pPr>
    <w:rPr>
      <w:b/>
      <w:color w:val="006650" w:themeColor="text2"/>
      <w:sz w:val="28"/>
    </w:rPr>
  </w:style>
  <w:style w:type="paragraph" w:styleId="Heading2">
    <w:name w:val="heading 2"/>
    <w:basedOn w:val="Normal"/>
    <w:next w:val="BodyText"/>
    <w:link w:val="Heading2Char"/>
    <w:qFormat/>
    <w:rsid w:val="00294425"/>
    <w:pPr>
      <w:keepNext/>
      <w:spacing w:before="340" w:after="100"/>
      <w:outlineLvl w:val="1"/>
    </w:pPr>
    <w:rPr>
      <w:b/>
      <w:color w:val="006650" w:themeColor="text2"/>
      <w:sz w:val="24"/>
    </w:rPr>
  </w:style>
  <w:style w:type="paragraph" w:styleId="Heading3">
    <w:name w:val="heading 3"/>
    <w:basedOn w:val="Normal"/>
    <w:next w:val="BodyText"/>
    <w:link w:val="Heading3Char"/>
    <w:qFormat/>
    <w:rsid w:val="00294425"/>
    <w:pPr>
      <w:spacing w:before="100" w:after="120"/>
      <w:outlineLvl w:val="2"/>
    </w:pPr>
    <w:rPr>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7537F6"/>
    <w:pPr>
      <w:spacing w:line="192" w:lineRule="atLeast"/>
    </w:pPr>
    <w:rPr>
      <w:color w:val="184A4B" w:themeColor="accent6"/>
      <w:sz w:val="16"/>
    </w:rPr>
  </w:style>
  <w:style w:type="character" w:customStyle="1" w:styleId="FooterChar">
    <w:name w:val="Footer Char"/>
    <w:basedOn w:val="DefaultParagraphFont"/>
    <w:link w:val="Footer"/>
    <w:uiPriority w:val="99"/>
    <w:rsid w:val="007537F6"/>
    <w:rPr>
      <w:color w:val="184A4B" w:themeColor="accent6"/>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10"/>
    <w:unhideWhenUsed/>
    <w:rsid w:val="007537F6"/>
    <w:rPr>
      <w:color w:val="184A4B" w:themeColor="accent6"/>
      <w:u w:val="single"/>
    </w:rPr>
  </w:style>
  <w:style w:type="table" w:styleId="TableGrid">
    <w:name w:val="Table Grid"/>
    <w:basedOn w:val="TableNormal"/>
    <w:rsid w:val="00844E16"/>
    <w:pPr>
      <w:spacing w:before="70" w:after="70" w:line="240" w:lineRule="atLeast"/>
    </w:pPr>
    <w:tblPr>
      <w:tbl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single" w:sz="4" w:space="0" w:color="184A4B" w:themeColor="accent6"/>
      </w:tblBorders>
      <w:tblCellMar>
        <w:top w:w="113" w:type="dxa"/>
        <w:bottom w:w="113" w:type="dxa"/>
      </w:tblCellMar>
    </w:tblPr>
    <w:tblStylePr w:type="firstRow">
      <w:rPr>
        <w:b/>
        <w:i w:val="0"/>
        <w:caps w:val="0"/>
        <w:smallCaps w:val="0"/>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single" w:sz="4" w:space="0" w:color="184A4B" w:themeColor="accent6"/>
          <w:insideV w:val="nil"/>
          <w:tl2br w:val="nil"/>
          <w:tr2bl w:val="nil"/>
        </w:tcBorders>
        <w:shd w:val="clear" w:color="auto" w:fill="184A4B" w:themeFill="accent6"/>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B7FBE1" w:themeFill="accent1" w:themeFillTint="33"/>
    </w:tcPr>
    <w:tblStylePr w:type="firstRow">
      <w:rPr>
        <w:b/>
        <w:bCs/>
      </w:rPr>
      <w:tblPr/>
      <w:tcPr>
        <w:shd w:val="clear" w:color="auto" w:fill="70F8C3" w:themeFill="accent1" w:themeFillTint="66"/>
      </w:tcPr>
    </w:tblStylePr>
    <w:tblStylePr w:type="lastRow">
      <w:rPr>
        <w:b/>
        <w:bCs/>
        <w:color w:val="000000" w:themeColor="text1"/>
      </w:rPr>
      <w:tblPr/>
      <w:tcPr>
        <w:shd w:val="clear" w:color="auto" w:fill="70F8C3" w:themeFill="accent1" w:themeFillTint="66"/>
      </w:tcPr>
    </w:tblStylePr>
    <w:tblStylePr w:type="firstCol">
      <w:rPr>
        <w:color w:val="FFFFFF" w:themeColor="background1"/>
      </w:rPr>
      <w:tblPr/>
      <w:tcPr>
        <w:shd w:val="clear" w:color="auto" w:fill="04623D" w:themeFill="accent1" w:themeFillShade="BF"/>
      </w:tcPr>
    </w:tblStylePr>
    <w:tblStylePr w:type="lastCol">
      <w:rPr>
        <w:color w:val="FFFFFF" w:themeColor="background1"/>
      </w:rPr>
      <w:tblPr/>
      <w:tcPr>
        <w:shd w:val="clear" w:color="auto" w:fill="04623D" w:themeFill="accent1" w:themeFillShade="BF"/>
      </w:tc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rsid w:val="00344998"/>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2" w:themeFillTint="33"/>
    </w:tcPr>
    <w:tblStylePr w:type="firstRow">
      <w:rPr>
        <w:b/>
        <w:bCs/>
      </w:rPr>
      <w:tblPr/>
      <w:tcPr>
        <w:shd w:val="clear" w:color="auto" w:fill="84CDFF" w:themeFill="accent2" w:themeFillTint="66"/>
      </w:tcPr>
    </w:tblStylePr>
    <w:tblStylePr w:type="lastRow">
      <w:rPr>
        <w:b/>
        <w:bCs/>
        <w:color w:val="000000" w:themeColor="text1"/>
      </w:rPr>
      <w:tblPr/>
      <w:tcPr>
        <w:shd w:val="clear" w:color="auto" w:fill="84CDFF" w:themeFill="accent2" w:themeFillTint="66"/>
      </w:tcPr>
    </w:tblStylePr>
    <w:tblStylePr w:type="firstCol">
      <w:rPr>
        <w:color w:val="FFFFFF" w:themeColor="background1"/>
      </w:rPr>
      <w:tblPr/>
      <w:tcPr>
        <w:shd w:val="clear" w:color="auto" w:fill="005B98" w:themeFill="accent2" w:themeFillShade="BF"/>
      </w:tcPr>
    </w:tblStylePr>
    <w:tblStylePr w:type="lastCol">
      <w:rPr>
        <w:color w:val="FFFFFF" w:themeColor="background1"/>
      </w:rPr>
      <w:tblPr/>
      <w:tcPr>
        <w:shd w:val="clear" w:color="auto" w:fill="005B98" w:themeFill="accent2" w:themeFillShade="BF"/>
      </w:tc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3" w:themeFillTint="33"/>
    </w:tcPr>
    <w:tblStylePr w:type="firstRow">
      <w:rPr>
        <w:b/>
        <w:bCs/>
      </w:rPr>
      <w:tblPr/>
      <w:tcPr>
        <w:shd w:val="clear" w:color="auto" w:fill="EAABE1" w:themeFill="accent3" w:themeFillTint="66"/>
      </w:tcPr>
    </w:tblStylePr>
    <w:tblStylePr w:type="lastRow">
      <w:rPr>
        <w:b/>
        <w:bCs/>
        <w:color w:val="000000" w:themeColor="text1"/>
      </w:rPr>
      <w:tblPr/>
      <w:tcPr>
        <w:shd w:val="clear" w:color="auto" w:fill="EAABE1" w:themeFill="accent3" w:themeFillTint="66"/>
      </w:tcPr>
    </w:tblStylePr>
    <w:tblStylePr w:type="firstCol">
      <w:rPr>
        <w:color w:val="FFFFFF" w:themeColor="background1"/>
      </w:rPr>
      <w:tblPr/>
      <w:tcPr>
        <w:shd w:val="clear" w:color="auto" w:fill="952586" w:themeFill="accent3" w:themeFillShade="BF"/>
      </w:tcPr>
    </w:tblStylePr>
    <w:tblStylePr w:type="lastCol">
      <w:rPr>
        <w:color w:val="FFFFFF" w:themeColor="background1"/>
      </w:rPr>
      <w:tblPr/>
      <w:tcPr>
        <w:shd w:val="clear" w:color="auto" w:fill="952586" w:themeFill="accent3" w:themeFillShade="BF"/>
      </w:tc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4" w:themeFillTint="33"/>
    </w:tcPr>
    <w:tblStylePr w:type="firstRow">
      <w:rPr>
        <w:b/>
        <w:bCs/>
      </w:rPr>
      <w:tblPr/>
      <w:tcPr>
        <w:shd w:val="clear" w:color="auto" w:fill="9CFF68" w:themeFill="accent4" w:themeFillTint="66"/>
      </w:tcPr>
    </w:tblStylePr>
    <w:tblStylePr w:type="lastRow">
      <w:rPr>
        <w:b/>
        <w:bCs/>
        <w:color w:val="000000" w:themeColor="text1"/>
      </w:rPr>
      <w:tblPr/>
      <w:tcPr>
        <w:shd w:val="clear" w:color="auto" w:fill="9CFF68" w:themeFill="accent4" w:themeFillTint="66"/>
      </w:tcPr>
    </w:tblStylePr>
    <w:tblStylePr w:type="firstCol">
      <w:rPr>
        <w:color w:val="FFFFFF" w:themeColor="background1"/>
      </w:rPr>
      <w:tblPr/>
      <w:tcPr>
        <w:shd w:val="clear" w:color="auto" w:fill="226300" w:themeFill="accent4" w:themeFillShade="BF"/>
      </w:tcPr>
    </w:tblStylePr>
    <w:tblStylePr w:type="lastCol">
      <w:rPr>
        <w:color w:val="FFFFFF" w:themeColor="background1"/>
      </w:rPr>
      <w:tblPr/>
      <w:tcPr>
        <w:shd w:val="clear" w:color="auto" w:fill="226300" w:themeFill="accent4" w:themeFillShade="BF"/>
      </w:tc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6" w:themeFillTint="33"/>
    </w:tcPr>
    <w:tblStylePr w:type="firstRow">
      <w:rPr>
        <w:b/>
        <w:bCs/>
      </w:rPr>
      <w:tblPr/>
      <w:tcPr>
        <w:shd w:val="clear" w:color="auto" w:fill="82D5D7" w:themeFill="accent6" w:themeFillTint="66"/>
      </w:tcPr>
    </w:tblStylePr>
    <w:tblStylePr w:type="lastRow">
      <w:rPr>
        <w:b/>
        <w:bCs/>
        <w:color w:val="000000" w:themeColor="text1"/>
      </w:rPr>
      <w:tblPr/>
      <w:tcPr>
        <w:shd w:val="clear" w:color="auto" w:fill="82D5D7" w:themeFill="accent6" w:themeFillTint="66"/>
      </w:tcPr>
    </w:tblStylePr>
    <w:tblStylePr w:type="firstCol">
      <w:rPr>
        <w:color w:val="FFFFFF" w:themeColor="background1"/>
      </w:rPr>
      <w:tblPr/>
      <w:tcPr>
        <w:shd w:val="clear" w:color="auto" w:fill="123738" w:themeFill="accent6" w:themeFillShade="BF"/>
      </w:tcPr>
    </w:tblStylePr>
    <w:tblStylePr w:type="lastCol">
      <w:rPr>
        <w:color w:val="FFFFFF" w:themeColor="background1"/>
      </w:rPr>
      <w:tblPr/>
      <w:tcPr>
        <w:shd w:val="clear" w:color="auto" w:fill="123738" w:themeFill="accent6" w:themeFillShade="BF"/>
      </w:tc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BFDF0" w:themeFill="accent1"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BDA" w:themeFill="accent1" w:themeFillTint="3F"/>
      </w:tcPr>
    </w:tblStylePr>
    <w:tblStylePr w:type="band1Horz">
      <w:tblPr/>
      <w:tcPr>
        <w:shd w:val="clear" w:color="auto" w:fill="B7FBE1"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1F2FF" w:themeFill="accent2" w:themeFillTint="19"/>
    </w:tcPr>
    <w:tblStylePr w:type="firstRow">
      <w:rPr>
        <w:b/>
        <w:bCs/>
        <w:color w:val="FFFFFF" w:themeColor="background1"/>
      </w:rPr>
      <w:tblPr/>
      <w:tcPr>
        <w:tcBorders>
          <w:bottom w:val="single" w:sz="12" w:space="0" w:color="FFFFFF" w:themeColor="background1"/>
        </w:tcBorders>
        <w:shd w:val="clear" w:color="auto" w:fill="0061A3" w:themeFill="accent2" w:themeFillShade="CC"/>
      </w:tcPr>
    </w:tblStylePr>
    <w:tblStylePr w:type="lastRow">
      <w:rPr>
        <w:b/>
        <w:bCs/>
        <w:color w:val="0061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2" w:themeFillTint="3F"/>
      </w:tcPr>
    </w:tblStylePr>
    <w:tblStylePr w:type="band1Horz">
      <w:tblPr/>
      <w:tcPr>
        <w:shd w:val="clear" w:color="auto" w:fill="C1E6FF"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FAEAF7" w:themeFill="accent3" w:themeFillTint="19"/>
    </w:tcPr>
    <w:tblStylePr w:type="firstRow">
      <w:rPr>
        <w:b/>
        <w:bCs/>
        <w:color w:val="FFFFFF" w:themeColor="background1"/>
      </w:rPr>
      <w:tblPr/>
      <w:tcPr>
        <w:tcBorders>
          <w:bottom w:val="single" w:sz="12" w:space="0" w:color="FFFFFF" w:themeColor="background1"/>
        </w:tcBorders>
        <w:shd w:val="clear" w:color="auto" w:fill="246A00" w:themeFill="accent4" w:themeFillShade="CC"/>
      </w:tcPr>
    </w:tblStylePr>
    <w:tblStylePr w:type="lastRow">
      <w:rPr>
        <w:b/>
        <w:bCs/>
        <w:color w:val="246A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3" w:themeFillTint="3F"/>
      </w:tcPr>
    </w:tblStylePr>
    <w:tblStylePr w:type="band1Horz">
      <w:tblPr/>
      <w:tcPr>
        <w:shd w:val="clear" w:color="auto" w:fill="F4D5F0"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E6FFDA" w:themeFill="accent4" w:themeFillTint="19"/>
    </w:tcPr>
    <w:tblStylePr w:type="firstRow">
      <w:rPr>
        <w:b/>
        <w:bCs/>
        <w:color w:val="FFFFFF" w:themeColor="background1"/>
      </w:rPr>
      <w:tblPr/>
      <w:tcPr>
        <w:tcBorders>
          <w:bottom w:val="single" w:sz="12" w:space="0" w:color="FFFFFF" w:themeColor="background1"/>
        </w:tcBorders>
        <w:shd w:val="clear" w:color="auto" w:fill="A02890" w:themeFill="accent3" w:themeFillShade="CC"/>
      </w:tcPr>
    </w:tblStylePr>
    <w:tblStylePr w:type="lastRow">
      <w:rPr>
        <w:b/>
        <w:bCs/>
        <w:color w:val="A028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4" w:themeFillTint="3F"/>
      </w:tcPr>
    </w:tblStylePr>
    <w:tblStylePr w:type="band1Horz">
      <w:tblPr/>
      <w:tcPr>
        <w:shd w:val="clear" w:color="auto" w:fill="CDFFB3"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133B3B" w:themeFill="accent6" w:themeFillShade="CC"/>
      </w:tcPr>
    </w:tblStylePr>
    <w:tblStylePr w:type="lastRow">
      <w:rPr>
        <w:b/>
        <w:bCs/>
        <w:color w:val="133B3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E0F4F5"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6" w:themeFillTint="3F"/>
      </w:tcPr>
    </w:tblStylePr>
    <w:tblStylePr w:type="band1Horz">
      <w:tblPr/>
      <w:tcPr>
        <w:shd w:val="clear" w:color="auto" w:fill="C0EAEB"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007A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007ACC" w:themeColor="accent2"/>
        <w:left w:val="single" w:sz="4" w:space="0" w:color="068453" w:themeColor="accent1"/>
        <w:bottom w:val="single" w:sz="4" w:space="0" w:color="068453" w:themeColor="accent1"/>
        <w:right w:val="single" w:sz="4" w:space="0" w:color="068453" w:themeColor="accent1"/>
        <w:insideH w:val="single" w:sz="4" w:space="0" w:color="FFFFFF" w:themeColor="background1"/>
        <w:insideV w:val="single" w:sz="4" w:space="0" w:color="FFFFFF" w:themeColor="background1"/>
      </w:tblBorders>
    </w:tblPr>
    <w:tcPr>
      <w:shd w:val="clear" w:color="auto" w:fill="DBFDF0" w:themeFill="accent1"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F31" w:themeFill="accent1" w:themeFillShade="99"/>
      </w:tcPr>
    </w:tblStylePr>
    <w:tblStylePr w:type="firstCol">
      <w:rPr>
        <w:color w:val="FFFFFF" w:themeColor="background1"/>
      </w:rPr>
      <w:tblPr/>
      <w:tcPr>
        <w:tcBorders>
          <w:top w:val="nil"/>
          <w:left w:val="nil"/>
          <w:bottom w:val="nil"/>
          <w:right w:val="nil"/>
          <w:insideH w:val="single" w:sz="4" w:space="0" w:color="034F31" w:themeColor="accent1" w:themeShade="99"/>
          <w:insideV w:val="nil"/>
        </w:tcBorders>
        <w:shd w:val="clear" w:color="auto" w:fill="034F3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4F31" w:themeFill="accent1" w:themeFillShade="99"/>
      </w:tcPr>
    </w:tblStylePr>
    <w:tblStylePr w:type="band1Vert">
      <w:tblPr/>
      <w:tcPr>
        <w:shd w:val="clear" w:color="auto" w:fill="70F8C3" w:themeFill="accent1" w:themeFillTint="66"/>
      </w:tcPr>
    </w:tblStylePr>
    <w:tblStylePr w:type="band1Horz">
      <w:tblPr/>
      <w:tcPr>
        <w:shd w:val="clear" w:color="auto" w:fill="4DF7B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007ACC" w:themeColor="accent2"/>
        <w:left w:val="single" w:sz="4" w:space="0" w:color="007ACC" w:themeColor="accent2"/>
        <w:bottom w:val="single" w:sz="4" w:space="0" w:color="007ACC" w:themeColor="accent2"/>
        <w:right w:val="single" w:sz="4" w:space="0" w:color="007ACC" w:themeColor="accent2"/>
        <w:insideH w:val="single" w:sz="4" w:space="0" w:color="FFFFFF" w:themeColor="background1"/>
        <w:insideV w:val="single" w:sz="4" w:space="0" w:color="FFFFFF" w:themeColor="background1"/>
      </w:tblBorders>
    </w:tblPr>
    <w:tcPr>
      <w:shd w:val="clear" w:color="auto" w:fill="E1F2FF" w:themeFill="accent2" w:themeFillTint="19"/>
    </w:tcPr>
    <w:tblStylePr w:type="firstRow">
      <w:rPr>
        <w:b/>
        <w:bCs/>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2" w:themeFillShade="99"/>
      </w:tcPr>
    </w:tblStylePr>
    <w:tblStylePr w:type="firstCol">
      <w:rPr>
        <w:color w:val="FFFFFF" w:themeColor="background1"/>
      </w:rPr>
      <w:tblPr/>
      <w:tcPr>
        <w:tcBorders>
          <w:top w:val="nil"/>
          <w:left w:val="nil"/>
          <w:bottom w:val="nil"/>
          <w:right w:val="nil"/>
          <w:insideH w:val="single" w:sz="4" w:space="0" w:color="00487A" w:themeColor="accent2" w:themeShade="99"/>
          <w:insideV w:val="nil"/>
        </w:tcBorders>
        <w:shd w:val="clear" w:color="auto" w:fill="0048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2" w:themeFillShade="99"/>
      </w:tcPr>
    </w:tblStylePr>
    <w:tblStylePr w:type="band1Vert">
      <w:tblPr/>
      <w:tcPr>
        <w:shd w:val="clear" w:color="auto" w:fill="84CDFF" w:themeFill="accent2" w:themeFillTint="66"/>
      </w:tcPr>
    </w:tblStylePr>
    <w:tblStylePr w:type="band1Horz">
      <w:tblPr/>
      <w:tcPr>
        <w:shd w:val="clear" w:color="auto" w:fill="66C1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2E8500" w:themeColor="accent4"/>
        <w:left w:val="single" w:sz="4" w:space="0" w:color="C832B4" w:themeColor="accent3"/>
        <w:bottom w:val="single" w:sz="4" w:space="0" w:color="C832B4" w:themeColor="accent3"/>
        <w:right w:val="single" w:sz="4" w:space="0" w:color="C832B4" w:themeColor="accent3"/>
        <w:insideH w:val="single" w:sz="4" w:space="0" w:color="FFFFFF" w:themeColor="background1"/>
        <w:insideV w:val="single" w:sz="4" w:space="0" w:color="FFFFFF" w:themeColor="background1"/>
      </w:tblBorders>
    </w:tblPr>
    <w:tcPr>
      <w:shd w:val="clear" w:color="auto" w:fill="FAEAF7" w:themeFill="accent3" w:themeFillTint="19"/>
    </w:tcPr>
    <w:tblStylePr w:type="firstRow">
      <w:rPr>
        <w:b/>
        <w:bCs/>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3" w:themeFillShade="99"/>
      </w:tcPr>
    </w:tblStylePr>
    <w:tblStylePr w:type="firstCol">
      <w:rPr>
        <w:color w:val="FFFFFF" w:themeColor="background1"/>
      </w:rPr>
      <w:tblPr/>
      <w:tcPr>
        <w:tcBorders>
          <w:top w:val="nil"/>
          <w:left w:val="nil"/>
          <w:bottom w:val="nil"/>
          <w:right w:val="nil"/>
          <w:insideH w:val="single" w:sz="4" w:space="0" w:color="781E6C" w:themeColor="accent3" w:themeShade="99"/>
          <w:insideV w:val="nil"/>
        </w:tcBorders>
        <w:shd w:val="clear" w:color="auto" w:fill="781E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3" w:themeFillShade="99"/>
      </w:tcPr>
    </w:tblStylePr>
    <w:tblStylePr w:type="band1Vert">
      <w:tblPr/>
      <w:tcPr>
        <w:shd w:val="clear" w:color="auto" w:fill="EAABE1" w:themeFill="accent3" w:themeFillTint="66"/>
      </w:tcPr>
    </w:tblStylePr>
    <w:tblStylePr w:type="band1Horz">
      <w:tblPr/>
      <w:tcPr>
        <w:shd w:val="clear" w:color="auto" w:fill="E597DA"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C832B4" w:themeColor="accent3"/>
        <w:left w:val="single" w:sz="4" w:space="0" w:color="2E8500" w:themeColor="accent4"/>
        <w:bottom w:val="single" w:sz="4" w:space="0" w:color="2E8500" w:themeColor="accent4"/>
        <w:right w:val="single" w:sz="4" w:space="0" w:color="2E8500" w:themeColor="accent4"/>
        <w:insideH w:val="single" w:sz="4" w:space="0" w:color="FFFFFF" w:themeColor="background1"/>
        <w:insideV w:val="single" w:sz="4" w:space="0" w:color="FFFFFF" w:themeColor="background1"/>
      </w:tblBorders>
    </w:tblPr>
    <w:tcPr>
      <w:shd w:val="clear" w:color="auto" w:fill="E6FFDA" w:themeFill="accent4" w:themeFillTint="19"/>
    </w:tcPr>
    <w:tblStylePr w:type="firstRow">
      <w:rPr>
        <w:b/>
        <w:bCs/>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4" w:themeFillShade="99"/>
      </w:tcPr>
    </w:tblStylePr>
    <w:tblStylePr w:type="firstCol">
      <w:rPr>
        <w:color w:val="FFFFFF" w:themeColor="background1"/>
      </w:rPr>
      <w:tblPr/>
      <w:tcPr>
        <w:tcBorders>
          <w:top w:val="nil"/>
          <w:left w:val="nil"/>
          <w:bottom w:val="nil"/>
          <w:right w:val="nil"/>
          <w:insideH w:val="single" w:sz="4" w:space="0" w:color="1B4F00" w:themeColor="accent4" w:themeShade="99"/>
          <w:insideV w:val="nil"/>
        </w:tcBorders>
        <w:shd w:val="clear" w:color="auto" w:fill="1B4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4" w:themeFillShade="99"/>
      </w:tcPr>
    </w:tblStylePr>
    <w:tblStylePr w:type="band1Vert">
      <w:tblPr/>
      <w:tcPr>
        <w:shd w:val="clear" w:color="auto" w:fill="9CFF68" w:themeFill="accent4" w:themeFillTint="66"/>
      </w:tcPr>
    </w:tblStylePr>
    <w:tblStylePr w:type="band1Horz">
      <w:tblPr/>
      <w:tcPr>
        <w:shd w:val="clear" w:color="auto" w:fill="83FF4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184A4B"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184A4B" w:themeColor="accent6"/>
        <w:bottom w:val="single" w:sz="4" w:space="0" w:color="184A4B" w:themeColor="accent6"/>
        <w:right w:val="single" w:sz="4" w:space="0" w:color="184A4B" w:themeColor="accent6"/>
        <w:insideH w:val="single" w:sz="4" w:space="0" w:color="FFFFFF" w:themeColor="background1"/>
        <w:insideV w:val="single" w:sz="4" w:space="0" w:color="FFFFFF" w:themeColor="background1"/>
      </w:tblBorders>
    </w:tblPr>
    <w:tcPr>
      <w:shd w:val="clear" w:color="auto" w:fill="E0F4F5"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6" w:themeFillShade="99"/>
      </w:tcPr>
    </w:tblStylePr>
    <w:tblStylePr w:type="firstCol">
      <w:rPr>
        <w:color w:val="FFFFFF" w:themeColor="background1"/>
      </w:rPr>
      <w:tblPr/>
      <w:tcPr>
        <w:tcBorders>
          <w:top w:val="nil"/>
          <w:left w:val="nil"/>
          <w:bottom w:val="nil"/>
          <w:right w:val="nil"/>
          <w:insideH w:val="single" w:sz="4" w:space="0" w:color="0E2C2C" w:themeColor="accent6" w:themeShade="99"/>
          <w:insideV w:val="nil"/>
        </w:tcBorders>
        <w:shd w:val="clear" w:color="auto" w:fill="0E2C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6" w:themeFillShade="99"/>
      </w:tcPr>
    </w:tblStylePr>
    <w:tblStylePr w:type="band1Vert">
      <w:tblPr/>
      <w:tcPr>
        <w:shd w:val="clear" w:color="auto" w:fill="82D5D7" w:themeFill="accent6" w:themeFillTint="66"/>
      </w:tcPr>
    </w:tblStylePr>
    <w:tblStylePr w:type="band1Horz">
      <w:tblPr/>
      <w:tcPr>
        <w:shd w:val="clear" w:color="auto" w:fill="63CB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6845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41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4623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4623D" w:themeFill="accent1" w:themeFillShade="BF"/>
      </w:tcPr>
    </w:tblStylePr>
    <w:tblStylePr w:type="band1Vert">
      <w:tblPr/>
      <w:tcPr>
        <w:tcBorders>
          <w:top w:val="nil"/>
          <w:left w:val="nil"/>
          <w:bottom w:val="nil"/>
          <w:right w:val="nil"/>
          <w:insideH w:val="nil"/>
          <w:insideV w:val="nil"/>
        </w:tcBorders>
        <w:shd w:val="clear" w:color="auto" w:fill="04623D" w:themeFill="accent1" w:themeFillShade="BF"/>
      </w:tcPr>
    </w:tblStylePr>
    <w:tblStylePr w:type="band1Horz">
      <w:tblPr/>
      <w:tcPr>
        <w:tcBorders>
          <w:top w:val="nil"/>
          <w:left w:val="nil"/>
          <w:bottom w:val="nil"/>
          <w:right w:val="nil"/>
          <w:insideH w:val="nil"/>
          <w:insideV w:val="nil"/>
        </w:tcBorders>
        <w:shd w:val="clear" w:color="auto" w:fill="04623D"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007A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2" w:themeFillShade="BF"/>
      </w:tcPr>
    </w:tblStylePr>
    <w:tblStylePr w:type="band1Vert">
      <w:tblPr/>
      <w:tcPr>
        <w:tcBorders>
          <w:top w:val="nil"/>
          <w:left w:val="nil"/>
          <w:bottom w:val="nil"/>
          <w:right w:val="nil"/>
          <w:insideH w:val="nil"/>
          <w:insideV w:val="nil"/>
        </w:tcBorders>
        <w:shd w:val="clear" w:color="auto" w:fill="005B98" w:themeFill="accent2" w:themeFillShade="BF"/>
      </w:tcPr>
    </w:tblStylePr>
    <w:tblStylePr w:type="band1Horz">
      <w:tblPr/>
      <w:tcPr>
        <w:tcBorders>
          <w:top w:val="nil"/>
          <w:left w:val="nil"/>
          <w:bottom w:val="nil"/>
          <w:right w:val="nil"/>
          <w:insideH w:val="nil"/>
          <w:insideV w:val="nil"/>
        </w:tcBorders>
        <w:shd w:val="clear" w:color="auto" w:fill="005B98"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C832B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3" w:themeFillShade="BF"/>
      </w:tcPr>
    </w:tblStylePr>
    <w:tblStylePr w:type="band1Vert">
      <w:tblPr/>
      <w:tcPr>
        <w:tcBorders>
          <w:top w:val="nil"/>
          <w:left w:val="nil"/>
          <w:bottom w:val="nil"/>
          <w:right w:val="nil"/>
          <w:insideH w:val="nil"/>
          <w:insideV w:val="nil"/>
        </w:tcBorders>
        <w:shd w:val="clear" w:color="auto" w:fill="952586" w:themeFill="accent3" w:themeFillShade="BF"/>
      </w:tcPr>
    </w:tblStylePr>
    <w:tblStylePr w:type="band1Horz">
      <w:tblPr/>
      <w:tcPr>
        <w:tcBorders>
          <w:top w:val="nil"/>
          <w:left w:val="nil"/>
          <w:bottom w:val="nil"/>
          <w:right w:val="nil"/>
          <w:insideH w:val="nil"/>
          <w:insideV w:val="nil"/>
        </w:tcBorders>
        <w:shd w:val="clear" w:color="auto" w:fill="952586"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2E85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4" w:themeFillShade="BF"/>
      </w:tcPr>
    </w:tblStylePr>
    <w:tblStylePr w:type="band1Vert">
      <w:tblPr/>
      <w:tcPr>
        <w:tcBorders>
          <w:top w:val="nil"/>
          <w:left w:val="nil"/>
          <w:bottom w:val="nil"/>
          <w:right w:val="nil"/>
          <w:insideH w:val="nil"/>
          <w:insideV w:val="nil"/>
        </w:tcBorders>
        <w:shd w:val="clear" w:color="auto" w:fill="226300" w:themeFill="accent4" w:themeFillShade="BF"/>
      </w:tcPr>
    </w:tblStylePr>
    <w:tblStylePr w:type="band1Horz">
      <w:tblPr/>
      <w:tcPr>
        <w:tcBorders>
          <w:top w:val="nil"/>
          <w:left w:val="nil"/>
          <w:bottom w:val="nil"/>
          <w:right w:val="nil"/>
          <w:insideH w:val="nil"/>
          <w:insideV w:val="nil"/>
        </w:tcBorders>
        <w:shd w:val="clear" w:color="auto" w:fill="226300"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184A4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6" w:themeFillShade="BF"/>
      </w:tcPr>
    </w:tblStylePr>
    <w:tblStylePr w:type="band1Vert">
      <w:tblPr/>
      <w:tcPr>
        <w:tcBorders>
          <w:top w:val="nil"/>
          <w:left w:val="nil"/>
          <w:bottom w:val="nil"/>
          <w:right w:val="nil"/>
          <w:insideH w:val="nil"/>
          <w:insideV w:val="nil"/>
        </w:tcBorders>
        <w:shd w:val="clear" w:color="auto" w:fill="123738" w:themeFill="accent6" w:themeFillShade="BF"/>
      </w:tcPr>
    </w:tblStylePr>
    <w:tblStylePr w:type="band1Horz">
      <w:tblPr/>
      <w:tcPr>
        <w:tcBorders>
          <w:top w:val="nil"/>
          <w:left w:val="nil"/>
          <w:bottom w:val="nil"/>
          <w:right w:val="nil"/>
          <w:insideH w:val="nil"/>
          <w:insideV w:val="nil"/>
        </w:tcBorders>
        <w:shd w:val="clear" w:color="auto" w:fill="123738"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70F8C3" w:themeColor="accent1" w:themeTint="66"/>
        <w:left w:val="single" w:sz="4" w:space="0" w:color="70F8C3" w:themeColor="accent1" w:themeTint="66"/>
        <w:bottom w:val="single" w:sz="4" w:space="0" w:color="70F8C3" w:themeColor="accent1" w:themeTint="66"/>
        <w:right w:val="single" w:sz="4" w:space="0" w:color="70F8C3" w:themeColor="accent1" w:themeTint="66"/>
        <w:insideH w:val="single" w:sz="4" w:space="0" w:color="70F8C3" w:themeColor="accent1" w:themeTint="66"/>
        <w:insideV w:val="single" w:sz="4" w:space="0" w:color="70F8C3" w:themeColor="accent1" w:themeTint="66"/>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2" w:space="0" w:color="29F5A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84CDFF" w:themeColor="accent2" w:themeTint="66"/>
        <w:left w:val="single" w:sz="4" w:space="0" w:color="84CDFF" w:themeColor="accent2" w:themeTint="66"/>
        <w:bottom w:val="single" w:sz="4" w:space="0" w:color="84CDFF" w:themeColor="accent2" w:themeTint="66"/>
        <w:right w:val="single" w:sz="4" w:space="0" w:color="84CDFF" w:themeColor="accent2" w:themeTint="66"/>
        <w:insideH w:val="single" w:sz="4" w:space="0" w:color="84CDFF" w:themeColor="accent2" w:themeTint="66"/>
        <w:insideV w:val="single" w:sz="4" w:space="0" w:color="84CDFF" w:themeColor="accent2" w:themeTint="66"/>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2" w:space="0" w:color="47B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EAABE1" w:themeColor="accent3" w:themeTint="66"/>
        <w:left w:val="single" w:sz="4" w:space="0" w:color="EAABE1" w:themeColor="accent3" w:themeTint="66"/>
        <w:bottom w:val="single" w:sz="4" w:space="0" w:color="EAABE1" w:themeColor="accent3" w:themeTint="66"/>
        <w:right w:val="single" w:sz="4" w:space="0" w:color="EAABE1" w:themeColor="accent3" w:themeTint="66"/>
        <w:insideH w:val="single" w:sz="4" w:space="0" w:color="EAABE1" w:themeColor="accent3" w:themeTint="66"/>
        <w:insideV w:val="single" w:sz="4" w:space="0" w:color="EAABE1" w:themeColor="accent3" w:themeTint="66"/>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2" w:space="0" w:color="DF82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9CFF68" w:themeColor="accent4" w:themeTint="66"/>
        <w:left w:val="single" w:sz="4" w:space="0" w:color="9CFF68" w:themeColor="accent4" w:themeTint="66"/>
        <w:bottom w:val="single" w:sz="4" w:space="0" w:color="9CFF68" w:themeColor="accent4" w:themeTint="66"/>
        <w:right w:val="single" w:sz="4" w:space="0" w:color="9CFF68" w:themeColor="accent4" w:themeTint="66"/>
        <w:insideH w:val="single" w:sz="4" w:space="0" w:color="9CFF68" w:themeColor="accent4" w:themeTint="66"/>
        <w:insideV w:val="single" w:sz="4" w:space="0" w:color="9CFF68" w:themeColor="accent4" w:themeTint="66"/>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2" w:space="0" w:color="6AFF1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82D5D7" w:themeColor="accent6" w:themeTint="66"/>
        <w:left w:val="single" w:sz="4" w:space="0" w:color="82D5D7" w:themeColor="accent6" w:themeTint="66"/>
        <w:bottom w:val="single" w:sz="4" w:space="0" w:color="82D5D7" w:themeColor="accent6" w:themeTint="66"/>
        <w:right w:val="single" w:sz="4" w:space="0" w:color="82D5D7" w:themeColor="accent6" w:themeTint="66"/>
        <w:insideH w:val="single" w:sz="4" w:space="0" w:color="82D5D7" w:themeColor="accent6" w:themeTint="66"/>
        <w:insideV w:val="single" w:sz="4" w:space="0" w:color="82D5D7" w:themeColor="accent6" w:themeTint="66"/>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2" w:space="0" w:color="44C0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29F5A5" w:themeColor="accent1" w:themeTint="99"/>
        <w:bottom w:val="single" w:sz="2" w:space="0" w:color="29F5A5" w:themeColor="accent1" w:themeTint="99"/>
        <w:insideH w:val="single" w:sz="2" w:space="0" w:color="29F5A5" w:themeColor="accent1" w:themeTint="99"/>
        <w:insideV w:val="single" w:sz="2" w:space="0" w:color="29F5A5" w:themeColor="accent1" w:themeTint="99"/>
      </w:tblBorders>
    </w:tblPr>
    <w:tblStylePr w:type="firstRow">
      <w:rPr>
        <w:b/>
        <w:bCs/>
      </w:rPr>
      <w:tblPr/>
      <w:tcPr>
        <w:tcBorders>
          <w:top w:val="nil"/>
          <w:bottom w:val="single" w:sz="12" w:space="0" w:color="29F5A5" w:themeColor="accent1" w:themeTint="99"/>
          <w:insideH w:val="nil"/>
          <w:insideV w:val="nil"/>
        </w:tcBorders>
        <w:shd w:val="clear" w:color="auto" w:fill="FFFFFF" w:themeFill="background1"/>
      </w:tcPr>
    </w:tblStylePr>
    <w:tblStylePr w:type="lastRow">
      <w:rPr>
        <w:b/>
        <w:bCs/>
      </w:rPr>
      <w:tblPr/>
      <w:tcPr>
        <w:tcBorders>
          <w:top w:val="double" w:sz="2" w:space="0" w:color="29F5A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47B4FF" w:themeColor="accent2" w:themeTint="99"/>
        <w:bottom w:val="single" w:sz="2" w:space="0" w:color="47B4FF" w:themeColor="accent2" w:themeTint="99"/>
        <w:insideH w:val="single" w:sz="2" w:space="0" w:color="47B4FF" w:themeColor="accent2" w:themeTint="99"/>
        <w:insideV w:val="single" w:sz="2" w:space="0" w:color="47B4FF" w:themeColor="accent2" w:themeTint="99"/>
      </w:tblBorders>
    </w:tblPr>
    <w:tblStylePr w:type="firstRow">
      <w:rPr>
        <w:b/>
        <w:bCs/>
      </w:rPr>
      <w:tblPr/>
      <w:tcPr>
        <w:tcBorders>
          <w:top w:val="nil"/>
          <w:bottom w:val="single" w:sz="12" w:space="0" w:color="47B4FF" w:themeColor="accent2" w:themeTint="99"/>
          <w:insideH w:val="nil"/>
          <w:insideV w:val="nil"/>
        </w:tcBorders>
        <w:shd w:val="clear" w:color="auto" w:fill="FFFFFF" w:themeFill="background1"/>
      </w:tcPr>
    </w:tblStylePr>
    <w:tblStylePr w:type="lastRow">
      <w:rPr>
        <w:b/>
        <w:bCs/>
      </w:rPr>
      <w:tblPr/>
      <w:tcPr>
        <w:tcBorders>
          <w:top w:val="double" w:sz="2" w:space="0" w:color="47B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DF82D3" w:themeColor="accent3" w:themeTint="99"/>
        <w:bottom w:val="single" w:sz="2" w:space="0" w:color="DF82D3" w:themeColor="accent3" w:themeTint="99"/>
        <w:insideH w:val="single" w:sz="2" w:space="0" w:color="DF82D3" w:themeColor="accent3" w:themeTint="99"/>
        <w:insideV w:val="single" w:sz="2" w:space="0" w:color="DF82D3" w:themeColor="accent3" w:themeTint="99"/>
      </w:tblBorders>
    </w:tblPr>
    <w:tblStylePr w:type="firstRow">
      <w:rPr>
        <w:b/>
        <w:bCs/>
      </w:rPr>
      <w:tblPr/>
      <w:tcPr>
        <w:tcBorders>
          <w:top w:val="nil"/>
          <w:bottom w:val="single" w:sz="12" w:space="0" w:color="DF82D3" w:themeColor="accent3" w:themeTint="99"/>
          <w:insideH w:val="nil"/>
          <w:insideV w:val="nil"/>
        </w:tcBorders>
        <w:shd w:val="clear" w:color="auto" w:fill="FFFFFF" w:themeFill="background1"/>
      </w:tcPr>
    </w:tblStylePr>
    <w:tblStylePr w:type="lastRow">
      <w:rPr>
        <w:b/>
        <w:bCs/>
      </w:rPr>
      <w:tblPr/>
      <w:tcPr>
        <w:tcBorders>
          <w:top w:val="double" w:sz="2" w:space="0" w:color="DF82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6AFF1C" w:themeColor="accent4" w:themeTint="99"/>
        <w:bottom w:val="single" w:sz="2" w:space="0" w:color="6AFF1C" w:themeColor="accent4" w:themeTint="99"/>
        <w:insideH w:val="single" w:sz="2" w:space="0" w:color="6AFF1C" w:themeColor="accent4" w:themeTint="99"/>
        <w:insideV w:val="single" w:sz="2" w:space="0" w:color="6AFF1C" w:themeColor="accent4" w:themeTint="99"/>
      </w:tblBorders>
    </w:tblPr>
    <w:tblStylePr w:type="firstRow">
      <w:rPr>
        <w:b/>
        <w:bCs/>
      </w:rPr>
      <w:tblPr/>
      <w:tcPr>
        <w:tcBorders>
          <w:top w:val="nil"/>
          <w:bottom w:val="single" w:sz="12" w:space="0" w:color="6AFF1C" w:themeColor="accent4" w:themeTint="99"/>
          <w:insideH w:val="nil"/>
          <w:insideV w:val="nil"/>
        </w:tcBorders>
        <w:shd w:val="clear" w:color="auto" w:fill="FFFFFF" w:themeFill="background1"/>
      </w:tcPr>
    </w:tblStylePr>
    <w:tblStylePr w:type="lastRow">
      <w:rPr>
        <w:b/>
        <w:bCs/>
      </w:rPr>
      <w:tblPr/>
      <w:tcPr>
        <w:tcBorders>
          <w:top w:val="double" w:sz="2" w:space="0" w:color="6AFF1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44C0C3" w:themeColor="accent6" w:themeTint="99"/>
        <w:bottom w:val="single" w:sz="2" w:space="0" w:color="44C0C3" w:themeColor="accent6" w:themeTint="99"/>
        <w:insideH w:val="single" w:sz="2" w:space="0" w:color="44C0C3" w:themeColor="accent6" w:themeTint="99"/>
        <w:insideV w:val="single" w:sz="2" w:space="0" w:color="44C0C3" w:themeColor="accent6" w:themeTint="99"/>
      </w:tblBorders>
    </w:tblPr>
    <w:tblStylePr w:type="firstRow">
      <w:rPr>
        <w:b/>
        <w:bCs/>
      </w:rPr>
      <w:tblPr/>
      <w:tcPr>
        <w:tcBorders>
          <w:top w:val="nil"/>
          <w:bottom w:val="single" w:sz="12" w:space="0" w:color="44C0C3" w:themeColor="accent6" w:themeTint="99"/>
          <w:insideH w:val="nil"/>
          <w:insideV w:val="nil"/>
        </w:tcBorders>
        <w:shd w:val="clear" w:color="auto" w:fill="FFFFFF" w:themeFill="background1"/>
      </w:tcPr>
    </w:tblStylePr>
    <w:tblStylePr w:type="lastRow">
      <w:rPr>
        <w:b/>
        <w:bCs/>
      </w:rPr>
      <w:tblPr/>
      <w:tcPr>
        <w:tcBorders>
          <w:top w:val="double" w:sz="2" w:space="0" w:color="44C0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insideV w:val="nil"/>
        </w:tcBorders>
        <w:shd w:val="clear" w:color="auto" w:fill="068453" w:themeFill="accent1"/>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insideV w:val="nil"/>
        </w:tcBorders>
        <w:shd w:val="clear" w:color="auto" w:fill="007ACC" w:themeFill="accent2"/>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insideV w:val="nil"/>
        </w:tcBorders>
        <w:shd w:val="clear" w:color="auto" w:fill="C832B4" w:themeFill="accent3"/>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insideV w:val="nil"/>
        </w:tcBorders>
        <w:shd w:val="clear" w:color="auto" w:fill="2E8500" w:themeFill="accent4"/>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insideV w:val="nil"/>
        </w:tcBorders>
        <w:shd w:val="clear" w:color="auto" w:fill="184A4B" w:themeFill="accent6"/>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6845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6845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6845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68453" w:themeFill="accent1"/>
      </w:tcPr>
    </w:tblStylePr>
    <w:tblStylePr w:type="band1Vert">
      <w:tblPr/>
      <w:tcPr>
        <w:shd w:val="clear" w:color="auto" w:fill="70F8C3" w:themeFill="accent1" w:themeFillTint="66"/>
      </w:tcPr>
    </w:tblStylePr>
    <w:tblStylePr w:type="band1Horz">
      <w:tblPr/>
      <w:tcPr>
        <w:shd w:val="clear" w:color="auto" w:fill="70F8C3"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2"/>
      </w:tcPr>
    </w:tblStylePr>
    <w:tblStylePr w:type="band1Vert">
      <w:tblPr/>
      <w:tcPr>
        <w:shd w:val="clear" w:color="auto" w:fill="84CDFF" w:themeFill="accent2" w:themeFillTint="66"/>
      </w:tcPr>
    </w:tblStylePr>
    <w:tblStylePr w:type="band1Horz">
      <w:tblPr/>
      <w:tcPr>
        <w:shd w:val="clear" w:color="auto" w:fill="84CDFF"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3"/>
      </w:tcPr>
    </w:tblStylePr>
    <w:tblStylePr w:type="band1Vert">
      <w:tblPr/>
      <w:tcPr>
        <w:shd w:val="clear" w:color="auto" w:fill="EAABE1" w:themeFill="accent3" w:themeFillTint="66"/>
      </w:tcPr>
    </w:tblStylePr>
    <w:tblStylePr w:type="band1Horz">
      <w:tblPr/>
      <w:tcPr>
        <w:shd w:val="clear" w:color="auto" w:fill="EAABE1"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4"/>
      </w:tcPr>
    </w:tblStylePr>
    <w:tblStylePr w:type="band1Vert">
      <w:tblPr/>
      <w:tcPr>
        <w:shd w:val="clear" w:color="auto" w:fill="9CFF68" w:themeFill="accent4" w:themeFillTint="66"/>
      </w:tcPr>
    </w:tblStylePr>
    <w:tblStylePr w:type="band1Horz">
      <w:tblPr/>
      <w:tcPr>
        <w:shd w:val="clear" w:color="auto" w:fill="9CFF68"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6"/>
      </w:tcPr>
    </w:tblStylePr>
    <w:tblStylePr w:type="band1Vert">
      <w:tblPr/>
      <w:tcPr>
        <w:shd w:val="clear" w:color="auto" w:fill="82D5D7" w:themeFill="accent6" w:themeFillTint="66"/>
      </w:tcPr>
    </w:tblStylePr>
    <w:tblStylePr w:type="band1Horz">
      <w:tblPr/>
      <w:tcPr>
        <w:shd w:val="clear" w:color="auto" w:fill="82D5D7"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bottom w:val="single" w:sz="12" w:space="0" w:color="29F5A5" w:themeColor="accent1" w:themeTint="99"/>
        </w:tcBorders>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GridTable6Colorful-Accent2">
    <w:name w:val="Grid Table 6 Colorful Accent 2"/>
    <w:basedOn w:val="TableNormal"/>
    <w:uiPriority w:val="51"/>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bottom w:val="single" w:sz="12" w:space="0" w:color="47B4FF" w:themeColor="accent2" w:themeTint="99"/>
        </w:tcBorders>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GridTable6Colorful-Accent3">
    <w:name w:val="Grid Table 6 Colorful Accent 3"/>
    <w:basedOn w:val="TableNormal"/>
    <w:uiPriority w:val="51"/>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bottom w:val="single" w:sz="12" w:space="0" w:color="DF82D3" w:themeColor="accent3" w:themeTint="99"/>
        </w:tcBorders>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GridTable6Colorful-Accent4">
    <w:name w:val="Grid Table 6 Colorful Accent 4"/>
    <w:basedOn w:val="TableNormal"/>
    <w:uiPriority w:val="51"/>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bottom w:val="single" w:sz="12" w:space="0" w:color="6AFF1C" w:themeColor="accent4" w:themeTint="99"/>
        </w:tcBorders>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bottom w:val="single" w:sz="12" w:space="0" w:color="44C0C3" w:themeColor="accent6" w:themeTint="99"/>
        </w:tcBorders>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4623D" w:themeColor="accent1" w:themeShade="BF"/>
    </w:rPr>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insideV w:val="single" w:sz="4" w:space="0" w:color="29F5A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bottom w:val="single" w:sz="4" w:space="0" w:color="29F5A5" w:themeColor="accent1" w:themeTint="99"/>
        </w:tcBorders>
      </w:tcPr>
    </w:tblStylePr>
    <w:tblStylePr w:type="nwCell">
      <w:tblPr/>
      <w:tcPr>
        <w:tcBorders>
          <w:bottom w:val="single" w:sz="4" w:space="0" w:color="29F5A5" w:themeColor="accent1" w:themeTint="99"/>
        </w:tcBorders>
      </w:tcPr>
    </w:tblStylePr>
    <w:tblStylePr w:type="seCell">
      <w:tblPr/>
      <w:tcPr>
        <w:tcBorders>
          <w:top w:val="single" w:sz="4" w:space="0" w:color="29F5A5" w:themeColor="accent1" w:themeTint="99"/>
        </w:tcBorders>
      </w:tcPr>
    </w:tblStylePr>
    <w:tblStylePr w:type="swCell">
      <w:tblPr/>
      <w:tcPr>
        <w:tcBorders>
          <w:top w:val="single" w:sz="4" w:space="0" w:color="29F5A5" w:themeColor="accent1" w:themeTint="99"/>
        </w:tcBorders>
      </w:tcPr>
    </w:tblStylePr>
  </w:style>
  <w:style w:type="table" w:styleId="GridTable7Colorful-Accent2">
    <w:name w:val="Grid Table 7 Colorful Accent 2"/>
    <w:basedOn w:val="TableNormal"/>
    <w:uiPriority w:val="52"/>
    <w:semiHidden/>
    <w:rsid w:val="003B5645"/>
    <w:rPr>
      <w:color w:val="005B98" w:themeColor="accent2" w:themeShade="BF"/>
    </w:rPr>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insideV w:val="single" w:sz="4" w:space="0" w:color="47B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bottom w:val="single" w:sz="4" w:space="0" w:color="47B4FF" w:themeColor="accent2" w:themeTint="99"/>
        </w:tcBorders>
      </w:tcPr>
    </w:tblStylePr>
    <w:tblStylePr w:type="nwCell">
      <w:tblPr/>
      <w:tcPr>
        <w:tcBorders>
          <w:bottom w:val="single" w:sz="4" w:space="0" w:color="47B4FF" w:themeColor="accent2" w:themeTint="99"/>
        </w:tcBorders>
      </w:tcPr>
    </w:tblStylePr>
    <w:tblStylePr w:type="seCell">
      <w:tblPr/>
      <w:tcPr>
        <w:tcBorders>
          <w:top w:val="single" w:sz="4" w:space="0" w:color="47B4FF" w:themeColor="accent2" w:themeTint="99"/>
        </w:tcBorders>
      </w:tcPr>
    </w:tblStylePr>
    <w:tblStylePr w:type="swCell">
      <w:tblPr/>
      <w:tcPr>
        <w:tcBorders>
          <w:top w:val="single" w:sz="4" w:space="0" w:color="47B4FF" w:themeColor="accent2" w:themeTint="99"/>
        </w:tcBorders>
      </w:tcPr>
    </w:tblStylePr>
  </w:style>
  <w:style w:type="table" w:styleId="GridTable7Colorful-Accent3">
    <w:name w:val="Grid Table 7 Colorful Accent 3"/>
    <w:basedOn w:val="TableNormal"/>
    <w:uiPriority w:val="52"/>
    <w:semiHidden/>
    <w:rsid w:val="003B5645"/>
    <w:rPr>
      <w:color w:val="952586" w:themeColor="accent3" w:themeShade="BF"/>
    </w:rPr>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insideV w:val="single" w:sz="4" w:space="0" w:color="DF82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bottom w:val="single" w:sz="4" w:space="0" w:color="DF82D3" w:themeColor="accent3" w:themeTint="99"/>
        </w:tcBorders>
      </w:tcPr>
    </w:tblStylePr>
    <w:tblStylePr w:type="nwCell">
      <w:tblPr/>
      <w:tcPr>
        <w:tcBorders>
          <w:bottom w:val="single" w:sz="4" w:space="0" w:color="DF82D3" w:themeColor="accent3" w:themeTint="99"/>
        </w:tcBorders>
      </w:tcPr>
    </w:tblStylePr>
    <w:tblStylePr w:type="seCell">
      <w:tblPr/>
      <w:tcPr>
        <w:tcBorders>
          <w:top w:val="single" w:sz="4" w:space="0" w:color="DF82D3" w:themeColor="accent3" w:themeTint="99"/>
        </w:tcBorders>
      </w:tcPr>
    </w:tblStylePr>
    <w:tblStylePr w:type="swCell">
      <w:tblPr/>
      <w:tcPr>
        <w:tcBorders>
          <w:top w:val="single" w:sz="4" w:space="0" w:color="DF82D3" w:themeColor="accent3" w:themeTint="99"/>
        </w:tcBorders>
      </w:tcPr>
    </w:tblStylePr>
  </w:style>
  <w:style w:type="table" w:styleId="GridTable7Colorful-Accent4">
    <w:name w:val="Grid Table 7 Colorful Accent 4"/>
    <w:basedOn w:val="TableNormal"/>
    <w:uiPriority w:val="52"/>
    <w:semiHidden/>
    <w:rsid w:val="003B5645"/>
    <w:rPr>
      <w:color w:val="226300" w:themeColor="accent4" w:themeShade="BF"/>
    </w:rPr>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insideV w:val="single" w:sz="4" w:space="0" w:color="6AFF1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bottom w:val="single" w:sz="4" w:space="0" w:color="6AFF1C" w:themeColor="accent4" w:themeTint="99"/>
        </w:tcBorders>
      </w:tcPr>
    </w:tblStylePr>
    <w:tblStylePr w:type="nwCell">
      <w:tblPr/>
      <w:tcPr>
        <w:tcBorders>
          <w:bottom w:val="single" w:sz="4" w:space="0" w:color="6AFF1C" w:themeColor="accent4" w:themeTint="99"/>
        </w:tcBorders>
      </w:tcPr>
    </w:tblStylePr>
    <w:tblStylePr w:type="seCell">
      <w:tblPr/>
      <w:tcPr>
        <w:tcBorders>
          <w:top w:val="single" w:sz="4" w:space="0" w:color="6AFF1C" w:themeColor="accent4" w:themeTint="99"/>
        </w:tcBorders>
      </w:tcPr>
    </w:tblStylePr>
    <w:tblStylePr w:type="swCell">
      <w:tblPr/>
      <w:tcPr>
        <w:tcBorders>
          <w:top w:val="single" w:sz="4" w:space="0" w:color="6AFF1C"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123738" w:themeColor="accent6" w:themeShade="BF"/>
    </w:rPr>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insideV w:val="single" w:sz="4" w:space="0" w:color="44C0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bottom w:val="single" w:sz="4" w:space="0" w:color="44C0C3" w:themeColor="accent6" w:themeTint="99"/>
        </w:tcBorders>
      </w:tcPr>
    </w:tblStylePr>
    <w:tblStylePr w:type="nwCell">
      <w:tblPr/>
      <w:tcPr>
        <w:tcBorders>
          <w:bottom w:val="single" w:sz="4" w:space="0" w:color="44C0C3" w:themeColor="accent6" w:themeTint="99"/>
        </w:tcBorders>
      </w:tcPr>
    </w:tblStylePr>
    <w:tblStylePr w:type="seCell">
      <w:tblPr/>
      <w:tcPr>
        <w:tcBorders>
          <w:top w:val="single" w:sz="4" w:space="0" w:color="44C0C3" w:themeColor="accent6" w:themeTint="99"/>
        </w:tcBorders>
      </w:tcPr>
    </w:tblStylePr>
    <w:tblStylePr w:type="swCell">
      <w:tblPr/>
      <w:tcPr>
        <w:tcBorders>
          <w:top w:val="single" w:sz="4" w:space="0" w:color="44C0C3"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18" w:space="0" w:color="068453" w:themeColor="accent1"/>
          <w:right w:val="single" w:sz="8" w:space="0" w:color="068453" w:themeColor="accent1"/>
          <w:insideH w:val="nil"/>
          <w:insideV w:val="single" w:sz="8" w:space="0" w:color="06845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insideH w:val="nil"/>
          <w:insideV w:val="single" w:sz="8" w:space="0" w:color="06845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shd w:val="clear" w:color="auto" w:fill="A7FBDA" w:themeFill="accent1" w:themeFillTint="3F"/>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shd w:val="clear" w:color="auto" w:fill="A7FBDA" w:themeFill="accent1" w:themeFillTint="3F"/>
      </w:tcPr>
    </w:tblStylePr>
    <w:tblStylePr w:type="band2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insideV w:val="single" w:sz="8" w:space="0" w:color="068453"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18" w:space="0" w:color="007ACC" w:themeColor="accent2"/>
          <w:right w:val="single" w:sz="8" w:space="0" w:color="007ACC" w:themeColor="accent2"/>
          <w:insideH w:val="nil"/>
          <w:insideV w:val="single" w:sz="8" w:space="0" w:color="007A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insideH w:val="nil"/>
          <w:insideV w:val="single" w:sz="8" w:space="0" w:color="007A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shd w:val="clear" w:color="auto" w:fill="B3E0FF" w:themeFill="accent2" w:themeFillTint="3F"/>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shd w:val="clear" w:color="auto" w:fill="B3E0FF" w:themeFill="accent2" w:themeFillTint="3F"/>
      </w:tcPr>
    </w:tblStylePr>
    <w:tblStylePr w:type="band2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insideV w:val="single" w:sz="8" w:space="0" w:color="007ACC"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18" w:space="0" w:color="C832B4" w:themeColor="accent3"/>
          <w:right w:val="single" w:sz="8" w:space="0" w:color="C832B4" w:themeColor="accent3"/>
          <w:insideH w:val="nil"/>
          <w:insideV w:val="single" w:sz="8" w:space="0" w:color="C832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insideH w:val="nil"/>
          <w:insideV w:val="single" w:sz="8" w:space="0" w:color="C832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shd w:val="clear" w:color="auto" w:fill="F2CBED" w:themeFill="accent3" w:themeFillTint="3F"/>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shd w:val="clear" w:color="auto" w:fill="F2CBED" w:themeFill="accent3" w:themeFillTint="3F"/>
      </w:tcPr>
    </w:tblStylePr>
    <w:tblStylePr w:type="band2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insideV w:val="single" w:sz="8" w:space="0" w:color="C832B4"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18" w:space="0" w:color="2E8500" w:themeColor="accent4"/>
          <w:right w:val="single" w:sz="8" w:space="0" w:color="2E8500" w:themeColor="accent4"/>
          <w:insideH w:val="nil"/>
          <w:insideV w:val="single" w:sz="8" w:space="0" w:color="2E8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insideH w:val="nil"/>
          <w:insideV w:val="single" w:sz="8" w:space="0" w:color="2E8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shd w:val="clear" w:color="auto" w:fill="C1FFA1" w:themeFill="accent4" w:themeFillTint="3F"/>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shd w:val="clear" w:color="auto" w:fill="C1FFA1" w:themeFill="accent4" w:themeFillTint="3F"/>
      </w:tcPr>
    </w:tblStylePr>
    <w:tblStylePr w:type="band2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insideV w:val="single" w:sz="8" w:space="0" w:color="2E8500"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18" w:space="0" w:color="184A4B" w:themeColor="accent6"/>
          <w:right w:val="single" w:sz="8" w:space="0" w:color="184A4B" w:themeColor="accent6"/>
          <w:insideH w:val="nil"/>
          <w:insideV w:val="single" w:sz="8" w:space="0" w:color="184A4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insideH w:val="nil"/>
          <w:insideV w:val="single" w:sz="8" w:space="0" w:color="184A4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shd w:val="clear" w:color="auto" w:fill="B1E5E6" w:themeFill="accent6" w:themeFillTint="3F"/>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shd w:val="clear" w:color="auto" w:fill="B1E5E6" w:themeFill="accent6" w:themeFillTint="3F"/>
      </w:tcPr>
    </w:tblStylePr>
    <w:tblStylePr w:type="band2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insideV w:val="single" w:sz="8" w:space="0" w:color="184A4B"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pPr>
        <w:spacing w:before="0" w:after="0" w:line="240" w:lineRule="auto"/>
      </w:pPr>
      <w:rPr>
        <w:b/>
        <w:bCs/>
        <w:color w:val="FFFFFF" w:themeColor="background1"/>
      </w:rPr>
      <w:tblPr/>
      <w:tcPr>
        <w:shd w:val="clear" w:color="auto" w:fill="068453" w:themeFill="accent1"/>
      </w:tcPr>
    </w:tblStylePr>
    <w:tblStylePr w:type="lastRow">
      <w:pPr>
        <w:spacing w:before="0" w:after="0" w:line="240" w:lineRule="auto"/>
      </w:pPr>
      <w:rPr>
        <w:b/>
        <w:bCs/>
      </w:rPr>
      <w:tblPr/>
      <w:tcPr>
        <w:tcBorders>
          <w:top w:val="double" w:sz="6" w:space="0" w:color="068453" w:themeColor="accent1"/>
          <w:left w:val="single" w:sz="8" w:space="0" w:color="068453" w:themeColor="accent1"/>
          <w:bottom w:val="single" w:sz="8" w:space="0" w:color="068453" w:themeColor="accent1"/>
          <w:right w:val="single" w:sz="8" w:space="0" w:color="068453" w:themeColor="accent1"/>
        </w:tcBorders>
      </w:tcPr>
    </w:tblStylePr>
    <w:tblStylePr w:type="firstCol">
      <w:rPr>
        <w:b/>
        <w:bCs/>
      </w:rPr>
    </w:tblStylePr>
    <w:tblStylePr w:type="lastCol">
      <w:rPr>
        <w:b/>
        <w:bCs/>
      </w:rPr>
    </w:tblStylePr>
    <w:tblStylePr w:type="band1Vert">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tblStylePr w:type="band1Horz">
      <w:tblPr/>
      <w:tcPr>
        <w:tcBorders>
          <w:top w:val="single" w:sz="8" w:space="0" w:color="068453" w:themeColor="accent1"/>
          <w:left w:val="single" w:sz="8" w:space="0" w:color="068453" w:themeColor="accent1"/>
          <w:bottom w:val="single" w:sz="8" w:space="0" w:color="068453" w:themeColor="accent1"/>
          <w:right w:val="single" w:sz="8" w:space="0" w:color="068453"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pPr>
        <w:spacing w:before="0" w:after="0" w:line="240" w:lineRule="auto"/>
      </w:pPr>
      <w:rPr>
        <w:b/>
        <w:bCs/>
        <w:color w:val="FFFFFF" w:themeColor="background1"/>
      </w:rPr>
      <w:tblPr/>
      <w:tcPr>
        <w:shd w:val="clear" w:color="auto" w:fill="007ACC" w:themeFill="accent2"/>
      </w:tcPr>
    </w:tblStylePr>
    <w:tblStylePr w:type="lastRow">
      <w:pPr>
        <w:spacing w:before="0" w:after="0" w:line="240" w:lineRule="auto"/>
      </w:pPr>
      <w:rPr>
        <w:b/>
        <w:bCs/>
      </w:rPr>
      <w:tblPr/>
      <w:tcPr>
        <w:tcBorders>
          <w:top w:val="double" w:sz="6" w:space="0" w:color="007ACC" w:themeColor="accent2"/>
          <w:left w:val="single" w:sz="8" w:space="0" w:color="007ACC" w:themeColor="accent2"/>
          <w:bottom w:val="single" w:sz="8" w:space="0" w:color="007ACC" w:themeColor="accent2"/>
          <w:right w:val="single" w:sz="8" w:space="0" w:color="007ACC" w:themeColor="accent2"/>
        </w:tcBorders>
      </w:tcPr>
    </w:tblStylePr>
    <w:tblStylePr w:type="firstCol">
      <w:rPr>
        <w:b/>
        <w:bCs/>
      </w:rPr>
    </w:tblStylePr>
    <w:tblStylePr w:type="lastCol">
      <w:rPr>
        <w:b/>
        <w:bCs/>
      </w:rPr>
    </w:tblStylePr>
    <w:tblStylePr w:type="band1Vert">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tblStylePr w:type="band1Horz">
      <w:tblPr/>
      <w:tcPr>
        <w:tcBorders>
          <w:top w:val="single" w:sz="8" w:space="0" w:color="007ACC" w:themeColor="accent2"/>
          <w:left w:val="single" w:sz="8" w:space="0" w:color="007ACC" w:themeColor="accent2"/>
          <w:bottom w:val="single" w:sz="8" w:space="0" w:color="007ACC" w:themeColor="accent2"/>
          <w:right w:val="single" w:sz="8" w:space="0" w:color="007ACC"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pPr>
        <w:spacing w:before="0" w:after="0" w:line="240" w:lineRule="auto"/>
      </w:pPr>
      <w:rPr>
        <w:b/>
        <w:bCs/>
        <w:color w:val="FFFFFF" w:themeColor="background1"/>
      </w:rPr>
      <w:tblPr/>
      <w:tcPr>
        <w:shd w:val="clear" w:color="auto" w:fill="C832B4" w:themeFill="accent3"/>
      </w:tcPr>
    </w:tblStylePr>
    <w:tblStylePr w:type="lastRow">
      <w:pPr>
        <w:spacing w:before="0" w:after="0" w:line="240" w:lineRule="auto"/>
      </w:pPr>
      <w:rPr>
        <w:b/>
        <w:bCs/>
      </w:rPr>
      <w:tblPr/>
      <w:tcPr>
        <w:tcBorders>
          <w:top w:val="double" w:sz="6" w:space="0" w:color="C832B4" w:themeColor="accent3"/>
          <w:left w:val="single" w:sz="8" w:space="0" w:color="C832B4" w:themeColor="accent3"/>
          <w:bottom w:val="single" w:sz="8" w:space="0" w:color="C832B4" w:themeColor="accent3"/>
          <w:right w:val="single" w:sz="8" w:space="0" w:color="C832B4" w:themeColor="accent3"/>
        </w:tcBorders>
      </w:tcPr>
    </w:tblStylePr>
    <w:tblStylePr w:type="firstCol">
      <w:rPr>
        <w:b/>
        <w:bCs/>
      </w:rPr>
    </w:tblStylePr>
    <w:tblStylePr w:type="lastCol">
      <w:rPr>
        <w:b/>
        <w:bCs/>
      </w:rPr>
    </w:tblStylePr>
    <w:tblStylePr w:type="band1Vert">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tblStylePr w:type="band1Horz">
      <w:tblPr/>
      <w:tcPr>
        <w:tcBorders>
          <w:top w:val="single" w:sz="8" w:space="0" w:color="C832B4" w:themeColor="accent3"/>
          <w:left w:val="single" w:sz="8" w:space="0" w:color="C832B4" w:themeColor="accent3"/>
          <w:bottom w:val="single" w:sz="8" w:space="0" w:color="C832B4" w:themeColor="accent3"/>
          <w:right w:val="single" w:sz="8" w:space="0" w:color="C832B4"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pPr>
        <w:spacing w:before="0" w:after="0" w:line="240" w:lineRule="auto"/>
      </w:pPr>
      <w:rPr>
        <w:b/>
        <w:bCs/>
        <w:color w:val="FFFFFF" w:themeColor="background1"/>
      </w:rPr>
      <w:tblPr/>
      <w:tcPr>
        <w:shd w:val="clear" w:color="auto" w:fill="2E8500" w:themeFill="accent4"/>
      </w:tcPr>
    </w:tblStylePr>
    <w:tblStylePr w:type="lastRow">
      <w:pPr>
        <w:spacing w:before="0" w:after="0" w:line="240" w:lineRule="auto"/>
      </w:pPr>
      <w:rPr>
        <w:b/>
        <w:bCs/>
      </w:rPr>
      <w:tblPr/>
      <w:tcPr>
        <w:tcBorders>
          <w:top w:val="double" w:sz="6" w:space="0" w:color="2E8500" w:themeColor="accent4"/>
          <w:left w:val="single" w:sz="8" w:space="0" w:color="2E8500" w:themeColor="accent4"/>
          <w:bottom w:val="single" w:sz="8" w:space="0" w:color="2E8500" w:themeColor="accent4"/>
          <w:right w:val="single" w:sz="8" w:space="0" w:color="2E8500" w:themeColor="accent4"/>
        </w:tcBorders>
      </w:tcPr>
    </w:tblStylePr>
    <w:tblStylePr w:type="firstCol">
      <w:rPr>
        <w:b/>
        <w:bCs/>
      </w:rPr>
    </w:tblStylePr>
    <w:tblStylePr w:type="lastCol">
      <w:rPr>
        <w:b/>
        <w:bCs/>
      </w:rPr>
    </w:tblStylePr>
    <w:tblStylePr w:type="band1Vert">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tblStylePr w:type="band1Horz">
      <w:tblPr/>
      <w:tcPr>
        <w:tcBorders>
          <w:top w:val="single" w:sz="8" w:space="0" w:color="2E8500" w:themeColor="accent4"/>
          <w:left w:val="single" w:sz="8" w:space="0" w:color="2E8500" w:themeColor="accent4"/>
          <w:bottom w:val="single" w:sz="8" w:space="0" w:color="2E8500" w:themeColor="accent4"/>
          <w:right w:val="single" w:sz="8" w:space="0" w:color="2E8500"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pPr>
        <w:spacing w:before="0" w:after="0" w:line="240" w:lineRule="auto"/>
      </w:pPr>
      <w:rPr>
        <w:b/>
        <w:bCs/>
        <w:color w:val="FFFFFF" w:themeColor="background1"/>
      </w:rPr>
      <w:tblPr/>
      <w:tcPr>
        <w:shd w:val="clear" w:color="auto" w:fill="184A4B" w:themeFill="accent6"/>
      </w:tcPr>
    </w:tblStylePr>
    <w:tblStylePr w:type="lastRow">
      <w:pPr>
        <w:spacing w:before="0" w:after="0" w:line="240" w:lineRule="auto"/>
      </w:pPr>
      <w:rPr>
        <w:b/>
        <w:bCs/>
      </w:rPr>
      <w:tblPr/>
      <w:tcPr>
        <w:tcBorders>
          <w:top w:val="double" w:sz="6" w:space="0" w:color="184A4B" w:themeColor="accent6"/>
          <w:left w:val="single" w:sz="8" w:space="0" w:color="184A4B" w:themeColor="accent6"/>
          <w:bottom w:val="single" w:sz="8" w:space="0" w:color="184A4B" w:themeColor="accent6"/>
          <w:right w:val="single" w:sz="8" w:space="0" w:color="184A4B" w:themeColor="accent6"/>
        </w:tcBorders>
      </w:tcPr>
    </w:tblStylePr>
    <w:tblStylePr w:type="firstCol">
      <w:rPr>
        <w:b/>
        <w:bCs/>
      </w:rPr>
    </w:tblStylePr>
    <w:tblStylePr w:type="lastCol">
      <w:rPr>
        <w:b/>
        <w:bCs/>
      </w:rPr>
    </w:tblStylePr>
    <w:tblStylePr w:type="band1Vert">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tblStylePr w:type="band1Horz">
      <w:tblPr/>
      <w:tcPr>
        <w:tcBorders>
          <w:top w:val="single" w:sz="8" w:space="0" w:color="184A4B" w:themeColor="accent6"/>
          <w:left w:val="single" w:sz="8" w:space="0" w:color="184A4B" w:themeColor="accent6"/>
          <w:bottom w:val="single" w:sz="8" w:space="0" w:color="184A4B" w:themeColor="accent6"/>
          <w:right w:val="single" w:sz="8" w:space="0" w:color="184A4B"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4623D" w:themeColor="accent1" w:themeShade="BF"/>
    </w:rPr>
    <w:tblPr>
      <w:tblStyleRowBandSize w:val="1"/>
      <w:tblStyleColBandSize w:val="1"/>
      <w:tblBorders>
        <w:top w:val="single" w:sz="8" w:space="0" w:color="068453" w:themeColor="accent1"/>
        <w:bottom w:val="single" w:sz="8" w:space="0" w:color="068453" w:themeColor="accent1"/>
      </w:tblBorders>
    </w:tblPr>
    <w:tblStylePr w:type="fir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lastRow">
      <w:pPr>
        <w:spacing w:before="0" w:after="0" w:line="240" w:lineRule="auto"/>
      </w:pPr>
      <w:rPr>
        <w:b/>
        <w:bCs/>
      </w:rPr>
      <w:tblPr/>
      <w:tcPr>
        <w:tcBorders>
          <w:top w:val="single" w:sz="8" w:space="0" w:color="068453" w:themeColor="accent1"/>
          <w:left w:val="nil"/>
          <w:bottom w:val="single" w:sz="8" w:space="0" w:color="0684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left w:val="nil"/>
          <w:right w:val="nil"/>
          <w:insideH w:val="nil"/>
          <w:insideV w:val="nil"/>
        </w:tcBorders>
        <w:shd w:val="clear" w:color="auto" w:fill="A7FBDA" w:themeFill="accent1" w:themeFillTint="3F"/>
      </w:tcPr>
    </w:tblStylePr>
  </w:style>
  <w:style w:type="table" w:styleId="LightShading-Accent2">
    <w:name w:val="Light Shading Accent 2"/>
    <w:basedOn w:val="TableNormal"/>
    <w:uiPriority w:val="60"/>
    <w:semiHidden/>
    <w:rsid w:val="003B5645"/>
    <w:rPr>
      <w:color w:val="005B98" w:themeColor="accent2" w:themeShade="BF"/>
    </w:rPr>
    <w:tblPr>
      <w:tblStyleRowBandSize w:val="1"/>
      <w:tblStyleColBandSize w:val="1"/>
      <w:tblBorders>
        <w:top w:val="single" w:sz="8" w:space="0" w:color="007ACC" w:themeColor="accent2"/>
        <w:bottom w:val="single" w:sz="8" w:space="0" w:color="007ACC" w:themeColor="accent2"/>
      </w:tblBorders>
    </w:tblPr>
    <w:tblStylePr w:type="fir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lastRow">
      <w:pPr>
        <w:spacing w:before="0" w:after="0" w:line="240" w:lineRule="auto"/>
      </w:pPr>
      <w:rPr>
        <w:b/>
        <w:bCs/>
      </w:rPr>
      <w:tblPr/>
      <w:tcPr>
        <w:tcBorders>
          <w:top w:val="single" w:sz="8" w:space="0" w:color="007ACC" w:themeColor="accent2"/>
          <w:left w:val="nil"/>
          <w:bottom w:val="single" w:sz="8" w:space="0" w:color="007A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left w:val="nil"/>
          <w:right w:val="nil"/>
          <w:insideH w:val="nil"/>
          <w:insideV w:val="nil"/>
        </w:tcBorders>
        <w:shd w:val="clear" w:color="auto" w:fill="B3E0FF" w:themeFill="accent2" w:themeFillTint="3F"/>
      </w:tcPr>
    </w:tblStylePr>
  </w:style>
  <w:style w:type="table" w:styleId="LightShading-Accent3">
    <w:name w:val="Light Shading Accent 3"/>
    <w:basedOn w:val="TableNormal"/>
    <w:uiPriority w:val="60"/>
    <w:semiHidden/>
    <w:rsid w:val="003B5645"/>
    <w:rPr>
      <w:color w:val="952586" w:themeColor="accent3" w:themeShade="BF"/>
    </w:rPr>
    <w:tblPr>
      <w:tblStyleRowBandSize w:val="1"/>
      <w:tblStyleColBandSize w:val="1"/>
      <w:tblBorders>
        <w:top w:val="single" w:sz="8" w:space="0" w:color="C832B4" w:themeColor="accent3"/>
        <w:bottom w:val="single" w:sz="8" w:space="0" w:color="C832B4" w:themeColor="accent3"/>
      </w:tblBorders>
    </w:tblPr>
    <w:tblStylePr w:type="fir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lastRow">
      <w:pPr>
        <w:spacing w:before="0" w:after="0" w:line="240" w:lineRule="auto"/>
      </w:pPr>
      <w:rPr>
        <w:b/>
        <w:bCs/>
      </w:rPr>
      <w:tblPr/>
      <w:tcPr>
        <w:tcBorders>
          <w:top w:val="single" w:sz="8" w:space="0" w:color="C832B4" w:themeColor="accent3"/>
          <w:left w:val="nil"/>
          <w:bottom w:val="single" w:sz="8" w:space="0" w:color="C832B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left w:val="nil"/>
          <w:right w:val="nil"/>
          <w:insideH w:val="nil"/>
          <w:insideV w:val="nil"/>
        </w:tcBorders>
        <w:shd w:val="clear" w:color="auto" w:fill="F2CBED" w:themeFill="accent3" w:themeFillTint="3F"/>
      </w:tcPr>
    </w:tblStylePr>
  </w:style>
  <w:style w:type="table" w:styleId="LightShading-Accent4">
    <w:name w:val="Light Shading Accent 4"/>
    <w:basedOn w:val="TableNormal"/>
    <w:uiPriority w:val="60"/>
    <w:semiHidden/>
    <w:rsid w:val="003B5645"/>
    <w:rPr>
      <w:color w:val="226300" w:themeColor="accent4" w:themeShade="BF"/>
    </w:rPr>
    <w:tblPr>
      <w:tblStyleRowBandSize w:val="1"/>
      <w:tblStyleColBandSize w:val="1"/>
      <w:tblBorders>
        <w:top w:val="single" w:sz="8" w:space="0" w:color="2E8500" w:themeColor="accent4"/>
        <w:bottom w:val="single" w:sz="8" w:space="0" w:color="2E8500" w:themeColor="accent4"/>
      </w:tblBorders>
    </w:tblPr>
    <w:tblStylePr w:type="fir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lastRow">
      <w:pPr>
        <w:spacing w:before="0" w:after="0" w:line="240" w:lineRule="auto"/>
      </w:pPr>
      <w:rPr>
        <w:b/>
        <w:bCs/>
      </w:rPr>
      <w:tblPr/>
      <w:tcPr>
        <w:tcBorders>
          <w:top w:val="single" w:sz="8" w:space="0" w:color="2E8500" w:themeColor="accent4"/>
          <w:left w:val="nil"/>
          <w:bottom w:val="single" w:sz="8" w:space="0" w:color="2E8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left w:val="nil"/>
          <w:right w:val="nil"/>
          <w:insideH w:val="nil"/>
          <w:insideV w:val="nil"/>
        </w:tcBorders>
        <w:shd w:val="clear" w:color="auto" w:fill="C1FFA1"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123738" w:themeColor="accent6" w:themeShade="BF"/>
    </w:rPr>
    <w:tblPr>
      <w:tblStyleRowBandSize w:val="1"/>
      <w:tblStyleColBandSize w:val="1"/>
      <w:tblBorders>
        <w:top w:val="single" w:sz="8" w:space="0" w:color="184A4B" w:themeColor="accent6"/>
        <w:bottom w:val="single" w:sz="8" w:space="0" w:color="184A4B" w:themeColor="accent6"/>
      </w:tblBorders>
    </w:tblPr>
    <w:tblStylePr w:type="fir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lastRow">
      <w:pPr>
        <w:spacing w:before="0" w:after="0" w:line="240" w:lineRule="auto"/>
      </w:pPr>
      <w:rPr>
        <w:b/>
        <w:bCs/>
      </w:rPr>
      <w:tblPr/>
      <w:tcPr>
        <w:tcBorders>
          <w:top w:val="single" w:sz="8" w:space="0" w:color="184A4B" w:themeColor="accent6"/>
          <w:left w:val="nil"/>
          <w:bottom w:val="single" w:sz="8" w:space="0" w:color="184A4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left w:val="nil"/>
          <w:right w:val="nil"/>
          <w:insideH w:val="nil"/>
          <w:insideV w:val="nil"/>
        </w:tcBorders>
        <w:shd w:val="clear" w:color="auto" w:fill="B1E5E6"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29F5A5" w:themeColor="accent1" w:themeTint="99"/>
        </w:tcBorders>
      </w:tcPr>
    </w:tblStylePr>
    <w:tblStylePr w:type="lastRow">
      <w:rPr>
        <w:b/>
        <w:bCs/>
      </w:rPr>
      <w:tblPr/>
      <w:tcPr>
        <w:tcBorders>
          <w:top w:val="sing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47B4FF" w:themeColor="accent2" w:themeTint="99"/>
        </w:tcBorders>
      </w:tcPr>
    </w:tblStylePr>
    <w:tblStylePr w:type="lastRow">
      <w:rPr>
        <w:b/>
        <w:bCs/>
      </w:rPr>
      <w:tblPr/>
      <w:tcPr>
        <w:tcBorders>
          <w:top w:val="sing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DF82D3" w:themeColor="accent3" w:themeTint="99"/>
        </w:tcBorders>
      </w:tcPr>
    </w:tblStylePr>
    <w:tblStylePr w:type="lastRow">
      <w:rPr>
        <w:b/>
        <w:bCs/>
      </w:rPr>
      <w:tblPr/>
      <w:tcPr>
        <w:tcBorders>
          <w:top w:val="sing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6AFF1C" w:themeColor="accent4" w:themeTint="99"/>
        </w:tcBorders>
      </w:tcPr>
    </w:tblStylePr>
    <w:tblStylePr w:type="lastRow">
      <w:rPr>
        <w:b/>
        <w:bCs/>
      </w:rPr>
      <w:tblPr/>
      <w:tcPr>
        <w:tcBorders>
          <w:top w:val="sing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44C0C3" w:themeColor="accent6" w:themeTint="99"/>
        </w:tcBorders>
      </w:tcPr>
    </w:tblStylePr>
    <w:tblStylePr w:type="lastRow">
      <w:rPr>
        <w:b/>
        <w:bCs/>
      </w:rPr>
      <w:tblPr/>
      <w:tcPr>
        <w:tcBorders>
          <w:top w:val="sing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29F5A5" w:themeColor="accent1" w:themeTint="99"/>
        <w:bottom w:val="single" w:sz="4" w:space="0" w:color="29F5A5" w:themeColor="accent1" w:themeTint="99"/>
        <w:insideH w:val="single" w:sz="4" w:space="0" w:color="29F5A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47B4FF" w:themeColor="accent2" w:themeTint="99"/>
        <w:bottom w:val="single" w:sz="4" w:space="0" w:color="47B4FF" w:themeColor="accent2" w:themeTint="99"/>
        <w:insideH w:val="single" w:sz="4" w:space="0" w:color="47B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DF82D3" w:themeColor="accent3" w:themeTint="99"/>
        <w:bottom w:val="single" w:sz="4" w:space="0" w:color="DF82D3" w:themeColor="accent3" w:themeTint="99"/>
        <w:insideH w:val="single" w:sz="4" w:space="0" w:color="DF82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6AFF1C" w:themeColor="accent4" w:themeTint="99"/>
        <w:bottom w:val="single" w:sz="4" w:space="0" w:color="6AFF1C" w:themeColor="accent4" w:themeTint="99"/>
        <w:insideH w:val="single" w:sz="4" w:space="0" w:color="6AFF1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44C0C3" w:themeColor="accent6" w:themeTint="99"/>
        <w:bottom w:val="single" w:sz="4" w:space="0" w:color="44C0C3" w:themeColor="accent6" w:themeTint="99"/>
        <w:insideH w:val="single" w:sz="4" w:space="0" w:color="44C0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68453" w:themeColor="accent1"/>
        <w:left w:val="single" w:sz="4" w:space="0" w:color="068453" w:themeColor="accent1"/>
        <w:bottom w:val="single" w:sz="4" w:space="0" w:color="068453" w:themeColor="accent1"/>
        <w:right w:val="single" w:sz="4" w:space="0" w:color="068453" w:themeColor="accent1"/>
      </w:tblBorders>
    </w:tblPr>
    <w:tblStylePr w:type="firstRow">
      <w:rPr>
        <w:b/>
        <w:bCs/>
        <w:color w:val="FFFFFF" w:themeColor="background1"/>
      </w:rPr>
      <w:tblPr/>
      <w:tcPr>
        <w:shd w:val="clear" w:color="auto" w:fill="068453" w:themeFill="accent1"/>
      </w:tcPr>
    </w:tblStylePr>
    <w:tblStylePr w:type="lastRow">
      <w:rPr>
        <w:b/>
        <w:bCs/>
      </w:rPr>
      <w:tblPr/>
      <w:tcPr>
        <w:tcBorders>
          <w:top w:val="double" w:sz="4" w:space="0" w:color="06845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8453" w:themeColor="accent1"/>
          <w:right w:val="single" w:sz="4" w:space="0" w:color="068453" w:themeColor="accent1"/>
        </w:tcBorders>
      </w:tcPr>
    </w:tblStylePr>
    <w:tblStylePr w:type="band1Horz">
      <w:tblPr/>
      <w:tcPr>
        <w:tcBorders>
          <w:top w:val="single" w:sz="4" w:space="0" w:color="068453" w:themeColor="accent1"/>
          <w:bottom w:val="single" w:sz="4" w:space="0" w:color="06845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8453" w:themeColor="accent1"/>
          <w:left w:val="nil"/>
        </w:tcBorders>
      </w:tcPr>
    </w:tblStylePr>
    <w:tblStylePr w:type="swCell">
      <w:tblPr/>
      <w:tcPr>
        <w:tcBorders>
          <w:top w:val="double" w:sz="4" w:space="0" w:color="068453"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007ACC" w:themeColor="accent2"/>
        <w:left w:val="single" w:sz="4" w:space="0" w:color="007ACC" w:themeColor="accent2"/>
        <w:bottom w:val="single" w:sz="4" w:space="0" w:color="007ACC" w:themeColor="accent2"/>
        <w:right w:val="single" w:sz="4" w:space="0" w:color="007ACC" w:themeColor="accent2"/>
      </w:tblBorders>
    </w:tblPr>
    <w:tblStylePr w:type="firstRow">
      <w:rPr>
        <w:b/>
        <w:bCs/>
        <w:color w:val="FFFFFF" w:themeColor="background1"/>
      </w:rPr>
      <w:tblPr/>
      <w:tcPr>
        <w:shd w:val="clear" w:color="auto" w:fill="007ACC" w:themeFill="accent2"/>
      </w:tcPr>
    </w:tblStylePr>
    <w:tblStylePr w:type="lastRow">
      <w:rPr>
        <w:b/>
        <w:bCs/>
      </w:rPr>
      <w:tblPr/>
      <w:tcPr>
        <w:tcBorders>
          <w:top w:val="double" w:sz="4" w:space="0" w:color="007A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2"/>
          <w:right w:val="single" w:sz="4" w:space="0" w:color="007ACC" w:themeColor="accent2"/>
        </w:tcBorders>
      </w:tcPr>
    </w:tblStylePr>
    <w:tblStylePr w:type="band1Horz">
      <w:tblPr/>
      <w:tcPr>
        <w:tcBorders>
          <w:top w:val="single" w:sz="4" w:space="0" w:color="007ACC" w:themeColor="accent2"/>
          <w:bottom w:val="single" w:sz="4" w:space="0" w:color="007A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2"/>
          <w:left w:val="nil"/>
        </w:tcBorders>
      </w:tcPr>
    </w:tblStylePr>
    <w:tblStylePr w:type="swCell">
      <w:tblPr/>
      <w:tcPr>
        <w:tcBorders>
          <w:top w:val="double" w:sz="4" w:space="0" w:color="007ACC"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C832B4" w:themeColor="accent3"/>
        <w:left w:val="single" w:sz="4" w:space="0" w:color="C832B4" w:themeColor="accent3"/>
        <w:bottom w:val="single" w:sz="4" w:space="0" w:color="C832B4" w:themeColor="accent3"/>
        <w:right w:val="single" w:sz="4" w:space="0" w:color="C832B4" w:themeColor="accent3"/>
      </w:tblBorders>
    </w:tblPr>
    <w:tblStylePr w:type="firstRow">
      <w:rPr>
        <w:b/>
        <w:bCs/>
        <w:color w:val="FFFFFF" w:themeColor="background1"/>
      </w:rPr>
      <w:tblPr/>
      <w:tcPr>
        <w:shd w:val="clear" w:color="auto" w:fill="C832B4" w:themeFill="accent3"/>
      </w:tcPr>
    </w:tblStylePr>
    <w:tblStylePr w:type="lastRow">
      <w:rPr>
        <w:b/>
        <w:bCs/>
      </w:rPr>
      <w:tblPr/>
      <w:tcPr>
        <w:tcBorders>
          <w:top w:val="double" w:sz="4" w:space="0" w:color="C832B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3"/>
          <w:right w:val="single" w:sz="4" w:space="0" w:color="C832B4" w:themeColor="accent3"/>
        </w:tcBorders>
      </w:tcPr>
    </w:tblStylePr>
    <w:tblStylePr w:type="band1Horz">
      <w:tblPr/>
      <w:tcPr>
        <w:tcBorders>
          <w:top w:val="single" w:sz="4" w:space="0" w:color="C832B4" w:themeColor="accent3"/>
          <w:bottom w:val="single" w:sz="4" w:space="0" w:color="C832B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3"/>
          <w:left w:val="nil"/>
        </w:tcBorders>
      </w:tcPr>
    </w:tblStylePr>
    <w:tblStylePr w:type="swCell">
      <w:tblPr/>
      <w:tcPr>
        <w:tcBorders>
          <w:top w:val="double" w:sz="4" w:space="0" w:color="C832B4"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2E8500" w:themeColor="accent4"/>
        <w:left w:val="single" w:sz="4" w:space="0" w:color="2E8500" w:themeColor="accent4"/>
        <w:bottom w:val="single" w:sz="4" w:space="0" w:color="2E8500" w:themeColor="accent4"/>
        <w:right w:val="single" w:sz="4" w:space="0" w:color="2E8500" w:themeColor="accent4"/>
      </w:tblBorders>
    </w:tblPr>
    <w:tblStylePr w:type="firstRow">
      <w:rPr>
        <w:b/>
        <w:bCs/>
        <w:color w:val="FFFFFF" w:themeColor="background1"/>
      </w:rPr>
      <w:tblPr/>
      <w:tcPr>
        <w:shd w:val="clear" w:color="auto" w:fill="2E8500" w:themeFill="accent4"/>
      </w:tcPr>
    </w:tblStylePr>
    <w:tblStylePr w:type="lastRow">
      <w:rPr>
        <w:b/>
        <w:bCs/>
      </w:rPr>
      <w:tblPr/>
      <w:tcPr>
        <w:tcBorders>
          <w:top w:val="double" w:sz="4" w:space="0" w:color="2E85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4"/>
          <w:right w:val="single" w:sz="4" w:space="0" w:color="2E8500" w:themeColor="accent4"/>
        </w:tcBorders>
      </w:tcPr>
    </w:tblStylePr>
    <w:tblStylePr w:type="band1Horz">
      <w:tblPr/>
      <w:tcPr>
        <w:tcBorders>
          <w:top w:val="single" w:sz="4" w:space="0" w:color="2E8500" w:themeColor="accent4"/>
          <w:bottom w:val="single" w:sz="4" w:space="0" w:color="2E8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4"/>
          <w:left w:val="nil"/>
        </w:tcBorders>
      </w:tcPr>
    </w:tblStylePr>
    <w:tblStylePr w:type="swCell">
      <w:tblPr/>
      <w:tcPr>
        <w:tcBorders>
          <w:top w:val="double" w:sz="4" w:space="0" w:color="2E8500"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184A4B" w:themeColor="accent6"/>
        <w:left w:val="single" w:sz="4" w:space="0" w:color="184A4B" w:themeColor="accent6"/>
        <w:bottom w:val="single" w:sz="4" w:space="0" w:color="184A4B" w:themeColor="accent6"/>
        <w:right w:val="single" w:sz="4" w:space="0" w:color="184A4B" w:themeColor="accent6"/>
      </w:tblBorders>
    </w:tblPr>
    <w:tblStylePr w:type="firstRow">
      <w:rPr>
        <w:b/>
        <w:bCs/>
        <w:color w:val="FFFFFF" w:themeColor="background1"/>
      </w:rPr>
      <w:tblPr/>
      <w:tcPr>
        <w:shd w:val="clear" w:color="auto" w:fill="184A4B" w:themeFill="accent6"/>
      </w:tcPr>
    </w:tblStylePr>
    <w:tblStylePr w:type="lastRow">
      <w:rPr>
        <w:b/>
        <w:bCs/>
      </w:rPr>
      <w:tblPr/>
      <w:tcPr>
        <w:tcBorders>
          <w:top w:val="double" w:sz="4" w:space="0" w:color="184A4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6"/>
          <w:right w:val="single" w:sz="4" w:space="0" w:color="184A4B" w:themeColor="accent6"/>
        </w:tcBorders>
      </w:tcPr>
    </w:tblStylePr>
    <w:tblStylePr w:type="band1Horz">
      <w:tblPr/>
      <w:tcPr>
        <w:tcBorders>
          <w:top w:val="single" w:sz="4" w:space="0" w:color="184A4B" w:themeColor="accent6"/>
          <w:bottom w:val="single" w:sz="4" w:space="0" w:color="184A4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6"/>
          <w:left w:val="nil"/>
        </w:tcBorders>
      </w:tcPr>
    </w:tblStylePr>
    <w:tblStylePr w:type="swCell">
      <w:tblPr/>
      <w:tcPr>
        <w:tcBorders>
          <w:top w:val="double" w:sz="4" w:space="0" w:color="184A4B"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29F5A5" w:themeColor="accent1" w:themeTint="99"/>
        <w:left w:val="single" w:sz="4" w:space="0" w:color="29F5A5" w:themeColor="accent1" w:themeTint="99"/>
        <w:bottom w:val="single" w:sz="4" w:space="0" w:color="29F5A5" w:themeColor="accent1" w:themeTint="99"/>
        <w:right w:val="single" w:sz="4" w:space="0" w:color="29F5A5" w:themeColor="accent1" w:themeTint="99"/>
        <w:insideH w:val="single" w:sz="4" w:space="0" w:color="29F5A5" w:themeColor="accent1" w:themeTint="99"/>
      </w:tblBorders>
    </w:tblPr>
    <w:tblStylePr w:type="firstRow">
      <w:rPr>
        <w:b/>
        <w:bCs/>
        <w:color w:val="FFFFFF" w:themeColor="background1"/>
      </w:rPr>
      <w:tblPr/>
      <w:tcPr>
        <w:tcBorders>
          <w:top w:val="single" w:sz="4" w:space="0" w:color="068453" w:themeColor="accent1"/>
          <w:left w:val="single" w:sz="4" w:space="0" w:color="068453" w:themeColor="accent1"/>
          <w:bottom w:val="single" w:sz="4" w:space="0" w:color="068453" w:themeColor="accent1"/>
          <w:right w:val="single" w:sz="4" w:space="0" w:color="068453" w:themeColor="accent1"/>
          <w:insideH w:val="nil"/>
        </w:tcBorders>
        <w:shd w:val="clear" w:color="auto" w:fill="068453" w:themeFill="accent1"/>
      </w:tcPr>
    </w:tblStylePr>
    <w:tblStylePr w:type="lastRow">
      <w:rPr>
        <w:b/>
        <w:bCs/>
      </w:rPr>
      <w:tblPr/>
      <w:tcPr>
        <w:tcBorders>
          <w:top w:val="double" w:sz="4" w:space="0" w:color="29F5A5" w:themeColor="accent1" w:themeTint="99"/>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47B4FF" w:themeColor="accent2" w:themeTint="99"/>
        <w:left w:val="single" w:sz="4" w:space="0" w:color="47B4FF" w:themeColor="accent2" w:themeTint="99"/>
        <w:bottom w:val="single" w:sz="4" w:space="0" w:color="47B4FF" w:themeColor="accent2" w:themeTint="99"/>
        <w:right w:val="single" w:sz="4" w:space="0" w:color="47B4FF" w:themeColor="accent2" w:themeTint="99"/>
        <w:insideH w:val="single" w:sz="4" w:space="0" w:color="47B4FF" w:themeColor="accent2" w:themeTint="99"/>
      </w:tblBorders>
    </w:tblPr>
    <w:tblStylePr w:type="firstRow">
      <w:rPr>
        <w:b/>
        <w:bCs/>
        <w:color w:val="FFFFFF" w:themeColor="background1"/>
      </w:rPr>
      <w:tblPr/>
      <w:tcPr>
        <w:tcBorders>
          <w:top w:val="single" w:sz="4" w:space="0" w:color="007ACC" w:themeColor="accent2"/>
          <w:left w:val="single" w:sz="4" w:space="0" w:color="007ACC" w:themeColor="accent2"/>
          <w:bottom w:val="single" w:sz="4" w:space="0" w:color="007ACC" w:themeColor="accent2"/>
          <w:right w:val="single" w:sz="4" w:space="0" w:color="007ACC" w:themeColor="accent2"/>
          <w:insideH w:val="nil"/>
        </w:tcBorders>
        <w:shd w:val="clear" w:color="auto" w:fill="007ACC" w:themeFill="accent2"/>
      </w:tcPr>
    </w:tblStylePr>
    <w:tblStylePr w:type="lastRow">
      <w:rPr>
        <w:b/>
        <w:bCs/>
      </w:rPr>
      <w:tblPr/>
      <w:tcPr>
        <w:tcBorders>
          <w:top w:val="double" w:sz="4" w:space="0" w:color="47B4FF" w:themeColor="accent2" w:themeTint="99"/>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DF82D3" w:themeColor="accent3" w:themeTint="99"/>
        <w:left w:val="single" w:sz="4" w:space="0" w:color="DF82D3" w:themeColor="accent3" w:themeTint="99"/>
        <w:bottom w:val="single" w:sz="4" w:space="0" w:color="DF82D3" w:themeColor="accent3" w:themeTint="99"/>
        <w:right w:val="single" w:sz="4" w:space="0" w:color="DF82D3" w:themeColor="accent3" w:themeTint="99"/>
        <w:insideH w:val="single" w:sz="4" w:space="0" w:color="DF82D3" w:themeColor="accent3" w:themeTint="99"/>
      </w:tblBorders>
    </w:tblPr>
    <w:tblStylePr w:type="firstRow">
      <w:rPr>
        <w:b/>
        <w:bCs/>
        <w:color w:val="FFFFFF" w:themeColor="background1"/>
      </w:rPr>
      <w:tblPr/>
      <w:tcPr>
        <w:tcBorders>
          <w:top w:val="single" w:sz="4" w:space="0" w:color="C832B4" w:themeColor="accent3"/>
          <w:left w:val="single" w:sz="4" w:space="0" w:color="C832B4" w:themeColor="accent3"/>
          <w:bottom w:val="single" w:sz="4" w:space="0" w:color="C832B4" w:themeColor="accent3"/>
          <w:right w:val="single" w:sz="4" w:space="0" w:color="C832B4" w:themeColor="accent3"/>
          <w:insideH w:val="nil"/>
        </w:tcBorders>
        <w:shd w:val="clear" w:color="auto" w:fill="C832B4" w:themeFill="accent3"/>
      </w:tcPr>
    </w:tblStylePr>
    <w:tblStylePr w:type="lastRow">
      <w:rPr>
        <w:b/>
        <w:bCs/>
      </w:rPr>
      <w:tblPr/>
      <w:tcPr>
        <w:tcBorders>
          <w:top w:val="double" w:sz="4" w:space="0" w:color="DF82D3" w:themeColor="accent3" w:themeTint="99"/>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6AFF1C" w:themeColor="accent4" w:themeTint="99"/>
        <w:left w:val="single" w:sz="4" w:space="0" w:color="6AFF1C" w:themeColor="accent4" w:themeTint="99"/>
        <w:bottom w:val="single" w:sz="4" w:space="0" w:color="6AFF1C" w:themeColor="accent4" w:themeTint="99"/>
        <w:right w:val="single" w:sz="4" w:space="0" w:color="6AFF1C" w:themeColor="accent4" w:themeTint="99"/>
        <w:insideH w:val="single" w:sz="4" w:space="0" w:color="6AFF1C" w:themeColor="accent4" w:themeTint="99"/>
      </w:tblBorders>
    </w:tblPr>
    <w:tblStylePr w:type="firstRow">
      <w:rPr>
        <w:b/>
        <w:bCs/>
        <w:color w:val="FFFFFF" w:themeColor="background1"/>
      </w:rPr>
      <w:tblPr/>
      <w:tcPr>
        <w:tcBorders>
          <w:top w:val="single" w:sz="4" w:space="0" w:color="2E8500" w:themeColor="accent4"/>
          <w:left w:val="single" w:sz="4" w:space="0" w:color="2E8500" w:themeColor="accent4"/>
          <w:bottom w:val="single" w:sz="4" w:space="0" w:color="2E8500" w:themeColor="accent4"/>
          <w:right w:val="single" w:sz="4" w:space="0" w:color="2E8500" w:themeColor="accent4"/>
          <w:insideH w:val="nil"/>
        </w:tcBorders>
        <w:shd w:val="clear" w:color="auto" w:fill="2E8500" w:themeFill="accent4"/>
      </w:tcPr>
    </w:tblStylePr>
    <w:tblStylePr w:type="lastRow">
      <w:rPr>
        <w:b/>
        <w:bCs/>
      </w:rPr>
      <w:tblPr/>
      <w:tcPr>
        <w:tcBorders>
          <w:top w:val="double" w:sz="4" w:space="0" w:color="6AFF1C" w:themeColor="accent4" w:themeTint="99"/>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44C0C3" w:themeColor="accent6" w:themeTint="99"/>
        <w:left w:val="single" w:sz="4" w:space="0" w:color="44C0C3" w:themeColor="accent6" w:themeTint="99"/>
        <w:bottom w:val="single" w:sz="4" w:space="0" w:color="44C0C3" w:themeColor="accent6" w:themeTint="99"/>
        <w:right w:val="single" w:sz="4" w:space="0" w:color="44C0C3" w:themeColor="accent6" w:themeTint="99"/>
        <w:insideH w:val="single" w:sz="4" w:space="0" w:color="44C0C3" w:themeColor="accent6" w:themeTint="99"/>
      </w:tblBorders>
    </w:tblPr>
    <w:tblStylePr w:type="firstRow">
      <w:rPr>
        <w:b/>
        <w:bCs/>
        <w:color w:val="FFFFFF" w:themeColor="background1"/>
      </w:rPr>
      <w:tblPr/>
      <w:tcPr>
        <w:tcBorders>
          <w:top w:val="single" w:sz="4" w:space="0" w:color="184A4B" w:themeColor="accent6"/>
          <w:left w:val="single" w:sz="4" w:space="0" w:color="184A4B" w:themeColor="accent6"/>
          <w:bottom w:val="single" w:sz="4" w:space="0" w:color="184A4B" w:themeColor="accent6"/>
          <w:right w:val="single" w:sz="4" w:space="0" w:color="184A4B" w:themeColor="accent6"/>
          <w:insideH w:val="nil"/>
        </w:tcBorders>
        <w:shd w:val="clear" w:color="auto" w:fill="184A4B" w:themeFill="accent6"/>
      </w:tcPr>
    </w:tblStylePr>
    <w:tblStylePr w:type="lastRow">
      <w:rPr>
        <w:b/>
        <w:bCs/>
      </w:rPr>
      <w:tblPr/>
      <w:tcPr>
        <w:tcBorders>
          <w:top w:val="double" w:sz="4" w:space="0" w:color="44C0C3" w:themeColor="accent6" w:themeTint="99"/>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68453" w:themeColor="accent1"/>
        <w:left w:val="single" w:sz="24" w:space="0" w:color="068453" w:themeColor="accent1"/>
        <w:bottom w:val="single" w:sz="24" w:space="0" w:color="068453" w:themeColor="accent1"/>
        <w:right w:val="single" w:sz="24" w:space="0" w:color="068453" w:themeColor="accent1"/>
      </w:tblBorders>
    </w:tblPr>
    <w:tcPr>
      <w:shd w:val="clear" w:color="auto" w:fill="06845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007ACC" w:themeColor="accent2"/>
        <w:left w:val="single" w:sz="24" w:space="0" w:color="007ACC" w:themeColor="accent2"/>
        <w:bottom w:val="single" w:sz="24" w:space="0" w:color="007ACC" w:themeColor="accent2"/>
        <w:right w:val="single" w:sz="24" w:space="0" w:color="007ACC" w:themeColor="accent2"/>
      </w:tblBorders>
    </w:tblPr>
    <w:tcPr>
      <w:shd w:val="clear" w:color="auto" w:fill="007A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C832B4" w:themeColor="accent3"/>
        <w:left w:val="single" w:sz="24" w:space="0" w:color="C832B4" w:themeColor="accent3"/>
        <w:bottom w:val="single" w:sz="24" w:space="0" w:color="C832B4" w:themeColor="accent3"/>
        <w:right w:val="single" w:sz="24" w:space="0" w:color="C832B4" w:themeColor="accent3"/>
      </w:tblBorders>
    </w:tblPr>
    <w:tcPr>
      <w:shd w:val="clear" w:color="auto" w:fill="C832B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2E8500" w:themeColor="accent4"/>
        <w:left w:val="single" w:sz="24" w:space="0" w:color="2E8500" w:themeColor="accent4"/>
        <w:bottom w:val="single" w:sz="24" w:space="0" w:color="2E8500" w:themeColor="accent4"/>
        <w:right w:val="single" w:sz="24" w:space="0" w:color="2E8500" w:themeColor="accent4"/>
      </w:tblBorders>
    </w:tblPr>
    <w:tcPr>
      <w:shd w:val="clear" w:color="auto" w:fill="2E85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184A4B" w:themeColor="accent6"/>
        <w:left w:val="single" w:sz="24" w:space="0" w:color="184A4B" w:themeColor="accent6"/>
        <w:bottom w:val="single" w:sz="24" w:space="0" w:color="184A4B" w:themeColor="accent6"/>
        <w:right w:val="single" w:sz="24" w:space="0" w:color="184A4B" w:themeColor="accent6"/>
      </w:tblBorders>
    </w:tblPr>
    <w:tcPr>
      <w:shd w:val="clear" w:color="auto" w:fill="184A4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4623D" w:themeColor="accent1" w:themeShade="BF"/>
    </w:rPr>
    <w:tblPr>
      <w:tblStyleRowBandSize w:val="1"/>
      <w:tblStyleColBandSize w:val="1"/>
      <w:tblBorders>
        <w:top w:val="single" w:sz="4" w:space="0" w:color="068453" w:themeColor="accent1"/>
        <w:bottom w:val="single" w:sz="4" w:space="0" w:color="068453" w:themeColor="accent1"/>
      </w:tblBorders>
    </w:tblPr>
    <w:tblStylePr w:type="firstRow">
      <w:rPr>
        <w:b/>
        <w:bCs/>
      </w:rPr>
      <w:tblPr/>
      <w:tcPr>
        <w:tcBorders>
          <w:bottom w:val="single" w:sz="4" w:space="0" w:color="068453" w:themeColor="accent1"/>
        </w:tcBorders>
      </w:tcPr>
    </w:tblStylePr>
    <w:tblStylePr w:type="lastRow">
      <w:rPr>
        <w:b/>
        <w:bCs/>
      </w:rPr>
      <w:tblPr/>
      <w:tcPr>
        <w:tcBorders>
          <w:top w:val="double" w:sz="4" w:space="0" w:color="068453" w:themeColor="accent1"/>
        </w:tcBorders>
      </w:tcPr>
    </w:tblStylePr>
    <w:tblStylePr w:type="firstCol">
      <w:rPr>
        <w:b/>
        <w:bCs/>
      </w:rPr>
    </w:tblStylePr>
    <w:tblStylePr w:type="lastCol">
      <w:rPr>
        <w:b/>
        <w:bCs/>
      </w:rPr>
    </w:tblStylePr>
    <w:tblStylePr w:type="band1Vert">
      <w:tblPr/>
      <w:tcPr>
        <w:shd w:val="clear" w:color="auto" w:fill="B7FBE1" w:themeFill="accent1" w:themeFillTint="33"/>
      </w:tcPr>
    </w:tblStylePr>
    <w:tblStylePr w:type="band1Horz">
      <w:tblPr/>
      <w:tcPr>
        <w:shd w:val="clear" w:color="auto" w:fill="B7FBE1" w:themeFill="accent1" w:themeFillTint="33"/>
      </w:tcPr>
    </w:tblStylePr>
  </w:style>
  <w:style w:type="table" w:styleId="ListTable6Colorful-Accent2">
    <w:name w:val="List Table 6 Colorful Accent 2"/>
    <w:basedOn w:val="TableNormal"/>
    <w:uiPriority w:val="51"/>
    <w:semiHidden/>
    <w:rsid w:val="003B5645"/>
    <w:rPr>
      <w:color w:val="005B98" w:themeColor="accent2" w:themeShade="BF"/>
    </w:rPr>
    <w:tblPr>
      <w:tblStyleRowBandSize w:val="1"/>
      <w:tblStyleColBandSize w:val="1"/>
      <w:tblBorders>
        <w:top w:val="single" w:sz="4" w:space="0" w:color="007ACC" w:themeColor="accent2"/>
        <w:bottom w:val="single" w:sz="4" w:space="0" w:color="007ACC" w:themeColor="accent2"/>
      </w:tblBorders>
    </w:tblPr>
    <w:tblStylePr w:type="firstRow">
      <w:rPr>
        <w:b/>
        <w:bCs/>
      </w:rPr>
      <w:tblPr/>
      <w:tcPr>
        <w:tcBorders>
          <w:bottom w:val="single" w:sz="4" w:space="0" w:color="007ACC" w:themeColor="accent2"/>
        </w:tcBorders>
      </w:tcPr>
    </w:tblStylePr>
    <w:tblStylePr w:type="lastRow">
      <w:rPr>
        <w:b/>
        <w:bCs/>
      </w:rPr>
      <w:tblPr/>
      <w:tcPr>
        <w:tcBorders>
          <w:top w:val="double" w:sz="4" w:space="0" w:color="007ACC" w:themeColor="accent2"/>
        </w:tcBorders>
      </w:tcPr>
    </w:tblStylePr>
    <w:tblStylePr w:type="firstCol">
      <w:rPr>
        <w:b/>
        <w:bCs/>
      </w:rPr>
    </w:tblStylePr>
    <w:tblStylePr w:type="lastCol">
      <w:rPr>
        <w:b/>
        <w:bCs/>
      </w:rPr>
    </w:tblStylePr>
    <w:tblStylePr w:type="band1Vert">
      <w:tblPr/>
      <w:tcPr>
        <w:shd w:val="clear" w:color="auto" w:fill="C1E6FF" w:themeFill="accent2" w:themeFillTint="33"/>
      </w:tcPr>
    </w:tblStylePr>
    <w:tblStylePr w:type="band1Horz">
      <w:tblPr/>
      <w:tcPr>
        <w:shd w:val="clear" w:color="auto" w:fill="C1E6FF" w:themeFill="accent2" w:themeFillTint="33"/>
      </w:tcPr>
    </w:tblStylePr>
  </w:style>
  <w:style w:type="table" w:styleId="ListTable6Colorful-Accent3">
    <w:name w:val="List Table 6 Colorful Accent 3"/>
    <w:basedOn w:val="TableNormal"/>
    <w:uiPriority w:val="51"/>
    <w:semiHidden/>
    <w:rsid w:val="003B5645"/>
    <w:rPr>
      <w:color w:val="952586" w:themeColor="accent3" w:themeShade="BF"/>
    </w:rPr>
    <w:tblPr>
      <w:tblStyleRowBandSize w:val="1"/>
      <w:tblStyleColBandSize w:val="1"/>
      <w:tblBorders>
        <w:top w:val="single" w:sz="4" w:space="0" w:color="C832B4" w:themeColor="accent3"/>
        <w:bottom w:val="single" w:sz="4" w:space="0" w:color="C832B4" w:themeColor="accent3"/>
      </w:tblBorders>
    </w:tblPr>
    <w:tblStylePr w:type="firstRow">
      <w:rPr>
        <w:b/>
        <w:bCs/>
      </w:rPr>
      <w:tblPr/>
      <w:tcPr>
        <w:tcBorders>
          <w:bottom w:val="single" w:sz="4" w:space="0" w:color="C832B4" w:themeColor="accent3"/>
        </w:tcBorders>
      </w:tcPr>
    </w:tblStylePr>
    <w:tblStylePr w:type="lastRow">
      <w:rPr>
        <w:b/>
        <w:bCs/>
      </w:rPr>
      <w:tblPr/>
      <w:tcPr>
        <w:tcBorders>
          <w:top w:val="double" w:sz="4" w:space="0" w:color="C832B4" w:themeColor="accent3"/>
        </w:tcBorders>
      </w:tcPr>
    </w:tblStylePr>
    <w:tblStylePr w:type="firstCol">
      <w:rPr>
        <w:b/>
        <w:bCs/>
      </w:rPr>
    </w:tblStylePr>
    <w:tblStylePr w:type="lastCol">
      <w:rPr>
        <w:b/>
        <w:bCs/>
      </w:rPr>
    </w:tblStylePr>
    <w:tblStylePr w:type="band1Vert">
      <w:tblPr/>
      <w:tcPr>
        <w:shd w:val="clear" w:color="auto" w:fill="F4D5F0" w:themeFill="accent3" w:themeFillTint="33"/>
      </w:tcPr>
    </w:tblStylePr>
    <w:tblStylePr w:type="band1Horz">
      <w:tblPr/>
      <w:tcPr>
        <w:shd w:val="clear" w:color="auto" w:fill="F4D5F0" w:themeFill="accent3" w:themeFillTint="33"/>
      </w:tcPr>
    </w:tblStylePr>
  </w:style>
  <w:style w:type="table" w:styleId="ListTable6Colorful-Accent4">
    <w:name w:val="List Table 6 Colorful Accent 4"/>
    <w:basedOn w:val="TableNormal"/>
    <w:uiPriority w:val="51"/>
    <w:semiHidden/>
    <w:rsid w:val="003B5645"/>
    <w:rPr>
      <w:color w:val="226300" w:themeColor="accent4" w:themeShade="BF"/>
    </w:rPr>
    <w:tblPr>
      <w:tblStyleRowBandSize w:val="1"/>
      <w:tblStyleColBandSize w:val="1"/>
      <w:tblBorders>
        <w:top w:val="single" w:sz="4" w:space="0" w:color="2E8500" w:themeColor="accent4"/>
        <w:bottom w:val="single" w:sz="4" w:space="0" w:color="2E8500" w:themeColor="accent4"/>
      </w:tblBorders>
    </w:tblPr>
    <w:tblStylePr w:type="firstRow">
      <w:rPr>
        <w:b/>
        <w:bCs/>
      </w:rPr>
      <w:tblPr/>
      <w:tcPr>
        <w:tcBorders>
          <w:bottom w:val="single" w:sz="4" w:space="0" w:color="2E8500" w:themeColor="accent4"/>
        </w:tcBorders>
      </w:tcPr>
    </w:tblStylePr>
    <w:tblStylePr w:type="lastRow">
      <w:rPr>
        <w:b/>
        <w:bCs/>
      </w:rPr>
      <w:tblPr/>
      <w:tcPr>
        <w:tcBorders>
          <w:top w:val="double" w:sz="4" w:space="0" w:color="2E8500" w:themeColor="accent4"/>
        </w:tcBorders>
      </w:tcPr>
    </w:tblStylePr>
    <w:tblStylePr w:type="firstCol">
      <w:rPr>
        <w:b/>
        <w:bCs/>
      </w:rPr>
    </w:tblStylePr>
    <w:tblStylePr w:type="lastCol">
      <w:rPr>
        <w:b/>
        <w:bCs/>
      </w:rPr>
    </w:tblStylePr>
    <w:tblStylePr w:type="band1Vert">
      <w:tblPr/>
      <w:tcPr>
        <w:shd w:val="clear" w:color="auto" w:fill="CDFFB3" w:themeFill="accent4" w:themeFillTint="33"/>
      </w:tcPr>
    </w:tblStylePr>
    <w:tblStylePr w:type="band1Horz">
      <w:tblPr/>
      <w:tcPr>
        <w:shd w:val="clear" w:color="auto" w:fill="CDFFB3"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123738" w:themeColor="accent6" w:themeShade="BF"/>
    </w:rPr>
    <w:tblPr>
      <w:tblStyleRowBandSize w:val="1"/>
      <w:tblStyleColBandSize w:val="1"/>
      <w:tblBorders>
        <w:top w:val="single" w:sz="4" w:space="0" w:color="184A4B" w:themeColor="accent6"/>
        <w:bottom w:val="single" w:sz="4" w:space="0" w:color="184A4B" w:themeColor="accent6"/>
      </w:tblBorders>
    </w:tblPr>
    <w:tblStylePr w:type="firstRow">
      <w:rPr>
        <w:b/>
        <w:bCs/>
      </w:rPr>
      <w:tblPr/>
      <w:tcPr>
        <w:tcBorders>
          <w:bottom w:val="single" w:sz="4" w:space="0" w:color="184A4B" w:themeColor="accent6"/>
        </w:tcBorders>
      </w:tcPr>
    </w:tblStylePr>
    <w:tblStylePr w:type="lastRow">
      <w:rPr>
        <w:b/>
        <w:bCs/>
      </w:rPr>
      <w:tblPr/>
      <w:tcPr>
        <w:tcBorders>
          <w:top w:val="double" w:sz="4" w:space="0" w:color="184A4B" w:themeColor="accent6"/>
        </w:tcBorders>
      </w:tcPr>
    </w:tblStylePr>
    <w:tblStylePr w:type="firstCol">
      <w:rPr>
        <w:b/>
        <w:bCs/>
      </w:rPr>
    </w:tblStylePr>
    <w:tblStylePr w:type="lastCol">
      <w:rPr>
        <w:b/>
        <w:bCs/>
      </w:rPr>
    </w:tblStylePr>
    <w:tblStylePr w:type="band1Vert">
      <w:tblPr/>
      <w:tcPr>
        <w:shd w:val="clear" w:color="auto" w:fill="C0EAEB" w:themeFill="accent6" w:themeFillTint="33"/>
      </w:tcPr>
    </w:tblStylePr>
    <w:tblStylePr w:type="band1Horz">
      <w:tblPr/>
      <w:tcPr>
        <w:shd w:val="clear" w:color="auto" w:fill="C0EAEB"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4623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6845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6845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6845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68453" w:themeColor="accent1"/>
        </w:tcBorders>
        <w:shd w:val="clear" w:color="auto" w:fill="FFFFFF" w:themeFill="background1"/>
      </w:tcPr>
    </w:tblStylePr>
    <w:tblStylePr w:type="band1Vert">
      <w:tblPr/>
      <w:tcPr>
        <w:shd w:val="clear" w:color="auto" w:fill="B7FBE1" w:themeFill="accent1" w:themeFillTint="33"/>
      </w:tcPr>
    </w:tblStylePr>
    <w:tblStylePr w:type="band1Horz">
      <w:tblPr/>
      <w:tcPr>
        <w:shd w:val="clear" w:color="auto" w:fill="B7FB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005B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2"/>
        </w:tcBorders>
        <w:shd w:val="clear" w:color="auto" w:fill="FFFFFF" w:themeFill="background1"/>
      </w:tcPr>
    </w:tblStylePr>
    <w:tblStylePr w:type="band1Vert">
      <w:tblPr/>
      <w:tcPr>
        <w:shd w:val="clear" w:color="auto" w:fill="C1E6FF" w:themeFill="accent2" w:themeFillTint="33"/>
      </w:tcPr>
    </w:tblStylePr>
    <w:tblStylePr w:type="band1Horz">
      <w:tblPr/>
      <w:tcPr>
        <w:shd w:val="clear" w:color="auto" w:fill="C1E6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9525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3"/>
        </w:tcBorders>
        <w:shd w:val="clear" w:color="auto" w:fill="FFFFFF" w:themeFill="background1"/>
      </w:tcPr>
    </w:tblStylePr>
    <w:tblStylePr w:type="band1Vert">
      <w:tblPr/>
      <w:tcPr>
        <w:shd w:val="clear" w:color="auto" w:fill="F4D5F0" w:themeFill="accent3" w:themeFillTint="33"/>
      </w:tcPr>
    </w:tblStylePr>
    <w:tblStylePr w:type="band1Horz">
      <w:tblPr/>
      <w:tcPr>
        <w:shd w:val="clear" w:color="auto" w:fill="F4D5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2263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4"/>
        </w:tcBorders>
        <w:shd w:val="clear" w:color="auto" w:fill="FFFFFF" w:themeFill="background1"/>
      </w:tcPr>
    </w:tblStylePr>
    <w:tblStylePr w:type="band1Vert">
      <w:tblPr/>
      <w:tcPr>
        <w:shd w:val="clear" w:color="auto" w:fill="CDFFB3" w:themeFill="accent4" w:themeFillTint="33"/>
      </w:tcPr>
    </w:tblStylePr>
    <w:tblStylePr w:type="band1Horz">
      <w:tblPr/>
      <w:tcPr>
        <w:shd w:val="clear" w:color="auto" w:fill="CDFFB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1237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6"/>
        </w:tcBorders>
        <w:shd w:val="clear" w:color="auto" w:fill="FFFFFF" w:themeFill="background1"/>
      </w:tcPr>
    </w:tblStylePr>
    <w:tblStylePr w:type="band1Vert">
      <w:tblPr/>
      <w:tcPr>
        <w:shd w:val="clear" w:color="auto" w:fill="C0EAEB" w:themeFill="accent6" w:themeFillTint="33"/>
      </w:tcPr>
    </w:tblStylePr>
    <w:tblStylePr w:type="band1Horz">
      <w:tblPr/>
      <w:tcPr>
        <w:shd w:val="clear" w:color="auto" w:fill="C0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insideV w:val="single" w:sz="8" w:space="0" w:color="0ADD8A" w:themeColor="accent1" w:themeTint="BF"/>
      </w:tblBorders>
    </w:tblPr>
    <w:tcPr>
      <w:shd w:val="clear" w:color="auto" w:fill="A7FBDA" w:themeFill="accent1" w:themeFillTint="3F"/>
    </w:tcPr>
    <w:tblStylePr w:type="firstRow">
      <w:rPr>
        <w:b/>
        <w:bCs/>
      </w:rPr>
    </w:tblStylePr>
    <w:tblStylePr w:type="lastRow">
      <w:rPr>
        <w:b/>
        <w:bCs/>
      </w:rPr>
      <w:tblPr/>
      <w:tcPr>
        <w:tcBorders>
          <w:top w:val="single" w:sz="18" w:space="0" w:color="0ADD8A" w:themeColor="accent1" w:themeTint="BF"/>
        </w:tcBorders>
      </w:tcPr>
    </w:tblStylePr>
    <w:tblStylePr w:type="firstCol">
      <w:rPr>
        <w:b/>
        <w:bCs/>
      </w:rPr>
    </w:tblStylePr>
    <w:tblStylePr w:type="lastCol">
      <w:rPr>
        <w:b/>
        <w:bCs/>
      </w:rPr>
    </w:tblStylePr>
    <w:tblStylePr w:type="band1Vert">
      <w:tblPr/>
      <w:tcPr>
        <w:shd w:val="clear" w:color="auto" w:fill="4DF7B4" w:themeFill="accent1" w:themeFillTint="7F"/>
      </w:tcPr>
    </w:tblStylePr>
    <w:tblStylePr w:type="band1Horz">
      <w:tblPr/>
      <w:tcPr>
        <w:shd w:val="clear" w:color="auto" w:fill="4DF7B4"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insideV w:val="single" w:sz="8" w:space="0" w:color="19A2FF" w:themeColor="accent2" w:themeTint="BF"/>
      </w:tblBorders>
    </w:tblPr>
    <w:tcPr>
      <w:shd w:val="clear" w:color="auto" w:fill="B3E0FF" w:themeFill="accent2" w:themeFillTint="3F"/>
    </w:tcPr>
    <w:tblStylePr w:type="firstRow">
      <w:rPr>
        <w:b/>
        <w:bCs/>
      </w:rPr>
    </w:tblStylePr>
    <w:tblStylePr w:type="lastRow">
      <w:rPr>
        <w:b/>
        <w:bCs/>
      </w:rPr>
      <w:tblPr/>
      <w:tcPr>
        <w:tcBorders>
          <w:top w:val="single" w:sz="18" w:space="0" w:color="19A2FF" w:themeColor="accent2" w:themeTint="BF"/>
        </w:tcBorders>
      </w:tcPr>
    </w:tblStylePr>
    <w:tblStylePr w:type="firstCol">
      <w:rPr>
        <w:b/>
        <w:bCs/>
      </w:rPr>
    </w:tblStylePr>
    <w:tblStylePr w:type="lastCol">
      <w:rPr>
        <w:b/>
        <w:bCs/>
      </w:rPr>
    </w:tblStylePr>
    <w:tblStylePr w:type="band1Vert">
      <w:tblPr/>
      <w:tcPr>
        <w:shd w:val="clear" w:color="auto" w:fill="66C1FF" w:themeFill="accent2" w:themeFillTint="7F"/>
      </w:tcPr>
    </w:tblStylePr>
    <w:tblStylePr w:type="band1Horz">
      <w:tblPr/>
      <w:tcPr>
        <w:shd w:val="clear" w:color="auto" w:fill="66C1FF"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insideV w:val="single" w:sz="8" w:space="0" w:color="D863C8" w:themeColor="accent3" w:themeTint="BF"/>
      </w:tblBorders>
    </w:tblPr>
    <w:tcPr>
      <w:shd w:val="clear" w:color="auto" w:fill="F2CBED" w:themeFill="accent3" w:themeFillTint="3F"/>
    </w:tcPr>
    <w:tblStylePr w:type="firstRow">
      <w:rPr>
        <w:b/>
        <w:bCs/>
      </w:rPr>
    </w:tblStylePr>
    <w:tblStylePr w:type="lastRow">
      <w:rPr>
        <w:b/>
        <w:bCs/>
      </w:rPr>
      <w:tblPr/>
      <w:tcPr>
        <w:tcBorders>
          <w:top w:val="single" w:sz="18" w:space="0" w:color="D863C8" w:themeColor="accent3" w:themeTint="BF"/>
        </w:tcBorders>
      </w:tcPr>
    </w:tblStylePr>
    <w:tblStylePr w:type="firstCol">
      <w:rPr>
        <w:b/>
        <w:bCs/>
      </w:rPr>
    </w:tblStylePr>
    <w:tblStylePr w:type="lastCol">
      <w:rPr>
        <w:b/>
        <w:bCs/>
      </w:rPr>
    </w:tblStylePr>
    <w:tblStylePr w:type="band1Vert">
      <w:tblPr/>
      <w:tcPr>
        <w:shd w:val="clear" w:color="auto" w:fill="E597DA" w:themeFill="accent3" w:themeFillTint="7F"/>
      </w:tcPr>
    </w:tblStylePr>
    <w:tblStylePr w:type="band1Horz">
      <w:tblPr/>
      <w:tcPr>
        <w:shd w:val="clear" w:color="auto" w:fill="E597DA"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insideV w:val="single" w:sz="8" w:space="0" w:color="4EE300" w:themeColor="accent4" w:themeTint="BF"/>
      </w:tblBorders>
    </w:tblPr>
    <w:tcPr>
      <w:shd w:val="clear" w:color="auto" w:fill="C1FFA1" w:themeFill="accent4" w:themeFillTint="3F"/>
    </w:tcPr>
    <w:tblStylePr w:type="firstRow">
      <w:rPr>
        <w:b/>
        <w:bCs/>
      </w:rPr>
    </w:tblStylePr>
    <w:tblStylePr w:type="lastRow">
      <w:rPr>
        <w:b/>
        <w:bCs/>
      </w:rPr>
      <w:tblPr/>
      <w:tcPr>
        <w:tcBorders>
          <w:top w:val="single" w:sz="18" w:space="0" w:color="4EE300" w:themeColor="accent4" w:themeTint="BF"/>
        </w:tcBorders>
      </w:tcPr>
    </w:tblStylePr>
    <w:tblStylePr w:type="firstCol">
      <w:rPr>
        <w:b/>
        <w:bCs/>
      </w:rPr>
    </w:tblStylePr>
    <w:tblStylePr w:type="lastCol">
      <w:rPr>
        <w:b/>
        <w:bCs/>
      </w:rPr>
    </w:tblStylePr>
    <w:tblStylePr w:type="band1Vert">
      <w:tblPr/>
      <w:tcPr>
        <w:shd w:val="clear" w:color="auto" w:fill="83FF43" w:themeFill="accent4" w:themeFillTint="7F"/>
      </w:tcPr>
    </w:tblStylePr>
    <w:tblStylePr w:type="band1Horz">
      <w:tblPr/>
      <w:tcPr>
        <w:shd w:val="clear" w:color="auto" w:fill="83FF43"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insideV w:val="single" w:sz="8" w:space="0" w:color="319699" w:themeColor="accent6" w:themeTint="BF"/>
      </w:tblBorders>
    </w:tblPr>
    <w:tcPr>
      <w:shd w:val="clear" w:color="auto" w:fill="B1E5E6" w:themeFill="accent6" w:themeFillTint="3F"/>
    </w:tcPr>
    <w:tblStylePr w:type="firstRow">
      <w:rPr>
        <w:b/>
        <w:bCs/>
      </w:rPr>
    </w:tblStylePr>
    <w:tblStylePr w:type="lastRow">
      <w:rPr>
        <w:b/>
        <w:bCs/>
      </w:rPr>
      <w:tblPr/>
      <w:tcPr>
        <w:tcBorders>
          <w:top w:val="single" w:sz="18" w:space="0" w:color="319699" w:themeColor="accent6" w:themeTint="BF"/>
        </w:tcBorders>
      </w:tcPr>
    </w:tblStylePr>
    <w:tblStylePr w:type="firstCol">
      <w:rPr>
        <w:b/>
        <w:bCs/>
      </w:rPr>
    </w:tblStylePr>
    <w:tblStylePr w:type="lastCol">
      <w:rPr>
        <w:b/>
        <w:bCs/>
      </w:rPr>
    </w:tblStylePr>
    <w:tblStylePr w:type="band1Vert">
      <w:tblPr/>
      <w:tcPr>
        <w:shd w:val="clear" w:color="auto" w:fill="63CBCD" w:themeFill="accent6" w:themeFillTint="7F"/>
      </w:tcPr>
    </w:tblStylePr>
    <w:tblStylePr w:type="band1Horz">
      <w:tblPr/>
      <w:tcPr>
        <w:shd w:val="clear" w:color="auto" w:fill="63CBCD"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insideH w:val="single" w:sz="8" w:space="0" w:color="068453" w:themeColor="accent1"/>
        <w:insideV w:val="single" w:sz="8" w:space="0" w:color="068453" w:themeColor="accent1"/>
      </w:tblBorders>
    </w:tblPr>
    <w:tcPr>
      <w:shd w:val="clear" w:color="auto" w:fill="A7FBDA" w:themeFill="accent1" w:themeFillTint="3F"/>
    </w:tcPr>
    <w:tblStylePr w:type="firstRow">
      <w:rPr>
        <w:b/>
        <w:bCs/>
        <w:color w:val="000000" w:themeColor="text1"/>
      </w:rPr>
      <w:tblPr/>
      <w:tcPr>
        <w:shd w:val="clear" w:color="auto" w:fill="DBFD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BE1" w:themeFill="accent1" w:themeFillTint="33"/>
      </w:tcPr>
    </w:tblStylePr>
    <w:tblStylePr w:type="band1Vert">
      <w:tblPr/>
      <w:tcPr>
        <w:shd w:val="clear" w:color="auto" w:fill="4DF7B4" w:themeFill="accent1" w:themeFillTint="7F"/>
      </w:tcPr>
    </w:tblStylePr>
    <w:tblStylePr w:type="band1Horz">
      <w:tblPr/>
      <w:tcPr>
        <w:tcBorders>
          <w:insideH w:val="single" w:sz="6" w:space="0" w:color="068453" w:themeColor="accent1"/>
          <w:insideV w:val="single" w:sz="6" w:space="0" w:color="068453" w:themeColor="accent1"/>
        </w:tcBorders>
        <w:shd w:val="clear" w:color="auto" w:fill="4DF7B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insideH w:val="single" w:sz="8" w:space="0" w:color="007ACC" w:themeColor="accent2"/>
        <w:insideV w:val="single" w:sz="8" w:space="0" w:color="007ACC" w:themeColor="accent2"/>
      </w:tblBorders>
    </w:tblPr>
    <w:tcPr>
      <w:shd w:val="clear" w:color="auto" w:fill="B3E0FF" w:themeFill="accent2" w:themeFillTint="3F"/>
    </w:tcPr>
    <w:tblStylePr w:type="firstRow">
      <w:rPr>
        <w:b/>
        <w:bCs/>
        <w:color w:val="000000" w:themeColor="text1"/>
      </w:rPr>
      <w:tblPr/>
      <w:tcPr>
        <w:shd w:val="clear" w:color="auto" w:fill="E1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2" w:themeFillTint="33"/>
      </w:tcPr>
    </w:tblStylePr>
    <w:tblStylePr w:type="band1Vert">
      <w:tblPr/>
      <w:tcPr>
        <w:shd w:val="clear" w:color="auto" w:fill="66C1FF" w:themeFill="accent2" w:themeFillTint="7F"/>
      </w:tcPr>
    </w:tblStylePr>
    <w:tblStylePr w:type="band1Horz">
      <w:tblPr/>
      <w:tcPr>
        <w:tcBorders>
          <w:insideH w:val="single" w:sz="6" w:space="0" w:color="007ACC" w:themeColor="accent2"/>
          <w:insideV w:val="single" w:sz="6" w:space="0" w:color="007ACC" w:themeColor="accent2"/>
        </w:tcBorders>
        <w:shd w:val="clear" w:color="auto" w:fill="66C1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insideH w:val="single" w:sz="8" w:space="0" w:color="C832B4" w:themeColor="accent3"/>
        <w:insideV w:val="single" w:sz="8" w:space="0" w:color="C832B4" w:themeColor="accent3"/>
      </w:tblBorders>
    </w:tblPr>
    <w:tcPr>
      <w:shd w:val="clear" w:color="auto" w:fill="F2CBED" w:themeFill="accent3" w:themeFillTint="3F"/>
    </w:tcPr>
    <w:tblStylePr w:type="firstRow">
      <w:rPr>
        <w:b/>
        <w:bCs/>
        <w:color w:val="000000" w:themeColor="text1"/>
      </w:rPr>
      <w:tblPr/>
      <w:tcPr>
        <w:shd w:val="clear" w:color="auto" w:fill="FAEA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3" w:themeFillTint="33"/>
      </w:tcPr>
    </w:tblStylePr>
    <w:tblStylePr w:type="band1Vert">
      <w:tblPr/>
      <w:tcPr>
        <w:shd w:val="clear" w:color="auto" w:fill="E597DA" w:themeFill="accent3" w:themeFillTint="7F"/>
      </w:tcPr>
    </w:tblStylePr>
    <w:tblStylePr w:type="band1Horz">
      <w:tblPr/>
      <w:tcPr>
        <w:tcBorders>
          <w:insideH w:val="single" w:sz="6" w:space="0" w:color="C832B4" w:themeColor="accent3"/>
          <w:insideV w:val="single" w:sz="6" w:space="0" w:color="C832B4" w:themeColor="accent3"/>
        </w:tcBorders>
        <w:shd w:val="clear" w:color="auto" w:fill="E597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insideH w:val="single" w:sz="8" w:space="0" w:color="2E8500" w:themeColor="accent4"/>
        <w:insideV w:val="single" w:sz="8" w:space="0" w:color="2E8500" w:themeColor="accent4"/>
      </w:tblBorders>
    </w:tblPr>
    <w:tcPr>
      <w:shd w:val="clear" w:color="auto" w:fill="C1FFA1" w:themeFill="accent4" w:themeFillTint="3F"/>
    </w:tcPr>
    <w:tblStylePr w:type="firstRow">
      <w:rPr>
        <w:b/>
        <w:bCs/>
        <w:color w:val="000000" w:themeColor="text1"/>
      </w:rPr>
      <w:tblPr/>
      <w:tcPr>
        <w:shd w:val="clear" w:color="auto" w:fill="E6FFD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4" w:themeFillTint="33"/>
      </w:tcPr>
    </w:tblStylePr>
    <w:tblStylePr w:type="band1Vert">
      <w:tblPr/>
      <w:tcPr>
        <w:shd w:val="clear" w:color="auto" w:fill="83FF43" w:themeFill="accent4" w:themeFillTint="7F"/>
      </w:tcPr>
    </w:tblStylePr>
    <w:tblStylePr w:type="band1Horz">
      <w:tblPr/>
      <w:tcPr>
        <w:tcBorders>
          <w:insideH w:val="single" w:sz="6" w:space="0" w:color="2E8500" w:themeColor="accent4"/>
          <w:insideV w:val="single" w:sz="6" w:space="0" w:color="2E8500" w:themeColor="accent4"/>
        </w:tcBorders>
        <w:shd w:val="clear" w:color="auto" w:fill="83FF4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insideH w:val="single" w:sz="8" w:space="0" w:color="184A4B" w:themeColor="accent6"/>
        <w:insideV w:val="single" w:sz="8" w:space="0" w:color="184A4B" w:themeColor="accent6"/>
      </w:tblBorders>
    </w:tblPr>
    <w:tcPr>
      <w:shd w:val="clear" w:color="auto" w:fill="B1E5E6" w:themeFill="accent6" w:themeFillTint="3F"/>
    </w:tcPr>
    <w:tblStylePr w:type="firstRow">
      <w:rPr>
        <w:b/>
        <w:bCs/>
        <w:color w:val="000000" w:themeColor="text1"/>
      </w:rPr>
      <w:tblPr/>
      <w:tcPr>
        <w:shd w:val="clear" w:color="auto" w:fill="E0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6" w:themeFillTint="33"/>
      </w:tcPr>
    </w:tblStylePr>
    <w:tblStylePr w:type="band1Vert">
      <w:tblPr/>
      <w:tcPr>
        <w:shd w:val="clear" w:color="auto" w:fill="63CBCD" w:themeFill="accent6" w:themeFillTint="7F"/>
      </w:tcPr>
    </w:tblStylePr>
    <w:tblStylePr w:type="band1Horz">
      <w:tblPr/>
      <w:tcPr>
        <w:tcBorders>
          <w:insideH w:val="single" w:sz="6" w:space="0" w:color="184A4B" w:themeColor="accent6"/>
          <w:insideV w:val="single" w:sz="6" w:space="0" w:color="184A4B" w:themeColor="accent6"/>
        </w:tcBorders>
        <w:shd w:val="clear" w:color="auto" w:fill="63CB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B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6845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6845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6845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F7B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F7B4"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68453" w:themeColor="accent1"/>
        <w:bottom w:val="single" w:sz="8" w:space="0" w:color="068453" w:themeColor="accent1"/>
      </w:tblBorders>
    </w:tblPr>
    <w:tblStylePr w:type="firstRow">
      <w:rPr>
        <w:rFonts w:asciiTheme="majorHAnsi" w:eastAsiaTheme="majorEastAsia" w:hAnsiTheme="majorHAnsi" w:cstheme="majorBidi"/>
      </w:rPr>
      <w:tblPr/>
      <w:tcPr>
        <w:tcBorders>
          <w:top w:val="nil"/>
          <w:bottom w:val="single" w:sz="8" w:space="0" w:color="068453" w:themeColor="accent1"/>
        </w:tcBorders>
      </w:tcPr>
    </w:tblStylePr>
    <w:tblStylePr w:type="lastRow">
      <w:rPr>
        <w:b/>
        <w:bCs/>
        <w:color w:val="006650" w:themeColor="text2"/>
      </w:rPr>
      <w:tblPr/>
      <w:tcPr>
        <w:tcBorders>
          <w:top w:val="single" w:sz="8" w:space="0" w:color="068453" w:themeColor="accent1"/>
          <w:bottom w:val="single" w:sz="8" w:space="0" w:color="068453" w:themeColor="accent1"/>
        </w:tcBorders>
      </w:tcPr>
    </w:tblStylePr>
    <w:tblStylePr w:type="firstCol">
      <w:rPr>
        <w:b/>
        <w:bCs/>
      </w:rPr>
    </w:tblStylePr>
    <w:tblStylePr w:type="lastCol">
      <w:rPr>
        <w:b/>
        <w:bCs/>
      </w:rPr>
      <w:tblPr/>
      <w:tcPr>
        <w:tcBorders>
          <w:top w:val="single" w:sz="8" w:space="0" w:color="068453" w:themeColor="accent1"/>
          <w:bottom w:val="single" w:sz="8" w:space="0" w:color="068453" w:themeColor="accent1"/>
        </w:tcBorders>
      </w:tcPr>
    </w:tblStylePr>
    <w:tblStylePr w:type="band1Vert">
      <w:tblPr/>
      <w:tcPr>
        <w:shd w:val="clear" w:color="auto" w:fill="A7FBDA" w:themeFill="accent1" w:themeFillTint="3F"/>
      </w:tcPr>
    </w:tblStylePr>
    <w:tblStylePr w:type="band1Horz">
      <w:tblPr/>
      <w:tcPr>
        <w:shd w:val="clear" w:color="auto" w:fill="A7FBDA"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007ACC" w:themeColor="accent2"/>
        <w:bottom w:val="single" w:sz="8" w:space="0" w:color="007ACC" w:themeColor="accent2"/>
      </w:tblBorders>
    </w:tblPr>
    <w:tblStylePr w:type="firstRow">
      <w:rPr>
        <w:rFonts w:asciiTheme="majorHAnsi" w:eastAsiaTheme="majorEastAsia" w:hAnsiTheme="majorHAnsi" w:cstheme="majorBidi"/>
      </w:rPr>
      <w:tblPr/>
      <w:tcPr>
        <w:tcBorders>
          <w:top w:val="nil"/>
          <w:bottom w:val="single" w:sz="8" w:space="0" w:color="007ACC" w:themeColor="accent2"/>
        </w:tcBorders>
      </w:tcPr>
    </w:tblStylePr>
    <w:tblStylePr w:type="lastRow">
      <w:rPr>
        <w:b/>
        <w:bCs/>
        <w:color w:val="006650" w:themeColor="text2"/>
      </w:rPr>
      <w:tblPr/>
      <w:tcPr>
        <w:tcBorders>
          <w:top w:val="single" w:sz="8" w:space="0" w:color="007ACC" w:themeColor="accent2"/>
          <w:bottom w:val="single" w:sz="8" w:space="0" w:color="007ACC" w:themeColor="accent2"/>
        </w:tcBorders>
      </w:tcPr>
    </w:tblStylePr>
    <w:tblStylePr w:type="firstCol">
      <w:rPr>
        <w:b/>
        <w:bCs/>
      </w:rPr>
    </w:tblStylePr>
    <w:tblStylePr w:type="lastCol">
      <w:rPr>
        <w:b/>
        <w:bCs/>
      </w:rPr>
      <w:tblPr/>
      <w:tcPr>
        <w:tcBorders>
          <w:top w:val="single" w:sz="8" w:space="0" w:color="007ACC" w:themeColor="accent2"/>
          <w:bottom w:val="single" w:sz="8" w:space="0" w:color="007ACC" w:themeColor="accent2"/>
        </w:tcBorders>
      </w:tcPr>
    </w:tblStylePr>
    <w:tblStylePr w:type="band1Vert">
      <w:tblPr/>
      <w:tcPr>
        <w:shd w:val="clear" w:color="auto" w:fill="B3E0FF" w:themeFill="accent2" w:themeFillTint="3F"/>
      </w:tcPr>
    </w:tblStylePr>
    <w:tblStylePr w:type="band1Horz">
      <w:tblPr/>
      <w:tcPr>
        <w:shd w:val="clear" w:color="auto" w:fill="B3E0FF"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C832B4" w:themeColor="accent3"/>
        <w:bottom w:val="single" w:sz="8" w:space="0" w:color="C832B4" w:themeColor="accent3"/>
      </w:tblBorders>
    </w:tblPr>
    <w:tblStylePr w:type="firstRow">
      <w:rPr>
        <w:rFonts w:asciiTheme="majorHAnsi" w:eastAsiaTheme="majorEastAsia" w:hAnsiTheme="majorHAnsi" w:cstheme="majorBidi"/>
      </w:rPr>
      <w:tblPr/>
      <w:tcPr>
        <w:tcBorders>
          <w:top w:val="nil"/>
          <w:bottom w:val="single" w:sz="8" w:space="0" w:color="C832B4" w:themeColor="accent3"/>
        </w:tcBorders>
      </w:tcPr>
    </w:tblStylePr>
    <w:tblStylePr w:type="lastRow">
      <w:rPr>
        <w:b/>
        <w:bCs/>
        <w:color w:val="006650" w:themeColor="text2"/>
      </w:rPr>
      <w:tblPr/>
      <w:tcPr>
        <w:tcBorders>
          <w:top w:val="single" w:sz="8" w:space="0" w:color="C832B4" w:themeColor="accent3"/>
          <w:bottom w:val="single" w:sz="8" w:space="0" w:color="C832B4" w:themeColor="accent3"/>
        </w:tcBorders>
      </w:tcPr>
    </w:tblStylePr>
    <w:tblStylePr w:type="firstCol">
      <w:rPr>
        <w:b/>
        <w:bCs/>
      </w:rPr>
    </w:tblStylePr>
    <w:tblStylePr w:type="lastCol">
      <w:rPr>
        <w:b/>
        <w:bCs/>
      </w:rPr>
      <w:tblPr/>
      <w:tcPr>
        <w:tcBorders>
          <w:top w:val="single" w:sz="8" w:space="0" w:color="C832B4" w:themeColor="accent3"/>
          <w:bottom w:val="single" w:sz="8" w:space="0" w:color="C832B4" w:themeColor="accent3"/>
        </w:tcBorders>
      </w:tcPr>
    </w:tblStylePr>
    <w:tblStylePr w:type="band1Vert">
      <w:tblPr/>
      <w:tcPr>
        <w:shd w:val="clear" w:color="auto" w:fill="F2CBED" w:themeFill="accent3" w:themeFillTint="3F"/>
      </w:tcPr>
    </w:tblStylePr>
    <w:tblStylePr w:type="band1Horz">
      <w:tblPr/>
      <w:tcPr>
        <w:shd w:val="clear" w:color="auto" w:fill="F2CBED"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2E8500" w:themeColor="accent4"/>
        <w:bottom w:val="single" w:sz="8" w:space="0" w:color="2E8500" w:themeColor="accent4"/>
      </w:tblBorders>
    </w:tblPr>
    <w:tblStylePr w:type="firstRow">
      <w:rPr>
        <w:rFonts w:asciiTheme="majorHAnsi" w:eastAsiaTheme="majorEastAsia" w:hAnsiTheme="majorHAnsi" w:cstheme="majorBidi"/>
      </w:rPr>
      <w:tblPr/>
      <w:tcPr>
        <w:tcBorders>
          <w:top w:val="nil"/>
          <w:bottom w:val="single" w:sz="8" w:space="0" w:color="2E8500" w:themeColor="accent4"/>
        </w:tcBorders>
      </w:tcPr>
    </w:tblStylePr>
    <w:tblStylePr w:type="lastRow">
      <w:rPr>
        <w:b/>
        <w:bCs/>
        <w:color w:val="006650" w:themeColor="text2"/>
      </w:rPr>
      <w:tblPr/>
      <w:tcPr>
        <w:tcBorders>
          <w:top w:val="single" w:sz="8" w:space="0" w:color="2E8500" w:themeColor="accent4"/>
          <w:bottom w:val="single" w:sz="8" w:space="0" w:color="2E8500" w:themeColor="accent4"/>
        </w:tcBorders>
      </w:tcPr>
    </w:tblStylePr>
    <w:tblStylePr w:type="firstCol">
      <w:rPr>
        <w:b/>
        <w:bCs/>
      </w:rPr>
    </w:tblStylePr>
    <w:tblStylePr w:type="lastCol">
      <w:rPr>
        <w:b/>
        <w:bCs/>
      </w:rPr>
      <w:tblPr/>
      <w:tcPr>
        <w:tcBorders>
          <w:top w:val="single" w:sz="8" w:space="0" w:color="2E8500" w:themeColor="accent4"/>
          <w:bottom w:val="single" w:sz="8" w:space="0" w:color="2E8500" w:themeColor="accent4"/>
        </w:tcBorders>
      </w:tcPr>
    </w:tblStylePr>
    <w:tblStylePr w:type="band1Vert">
      <w:tblPr/>
      <w:tcPr>
        <w:shd w:val="clear" w:color="auto" w:fill="C1FFA1" w:themeFill="accent4" w:themeFillTint="3F"/>
      </w:tcPr>
    </w:tblStylePr>
    <w:tblStylePr w:type="band1Horz">
      <w:tblPr/>
      <w:tcPr>
        <w:shd w:val="clear" w:color="auto" w:fill="C1FFA1"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184A4B" w:themeColor="accent6"/>
        <w:bottom w:val="single" w:sz="8" w:space="0" w:color="184A4B" w:themeColor="accent6"/>
      </w:tblBorders>
    </w:tblPr>
    <w:tblStylePr w:type="firstRow">
      <w:rPr>
        <w:rFonts w:asciiTheme="majorHAnsi" w:eastAsiaTheme="majorEastAsia" w:hAnsiTheme="majorHAnsi" w:cstheme="majorBidi"/>
      </w:rPr>
      <w:tblPr/>
      <w:tcPr>
        <w:tcBorders>
          <w:top w:val="nil"/>
          <w:bottom w:val="single" w:sz="8" w:space="0" w:color="184A4B" w:themeColor="accent6"/>
        </w:tcBorders>
      </w:tcPr>
    </w:tblStylePr>
    <w:tblStylePr w:type="lastRow">
      <w:rPr>
        <w:b/>
        <w:bCs/>
        <w:color w:val="006650" w:themeColor="text2"/>
      </w:rPr>
      <w:tblPr/>
      <w:tcPr>
        <w:tcBorders>
          <w:top w:val="single" w:sz="8" w:space="0" w:color="184A4B" w:themeColor="accent6"/>
          <w:bottom w:val="single" w:sz="8" w:space="0" w:color="184A4B" w:themeColor="accent6"/>
        </w:tcBorders>
      </w:tcPr>
    </w:tblStylePr>
    <w:tblStylePr w:type="firstCol">
      <w:rPr>
        <w:b/>
        <w:bCs/>
      </w:rPr>
    </w:tblStylePr>
    <w:tblStylePr w:type="lastCol">
      <w:rPr>
        <w:b/>
        <w:bCs/>
      </w:rPr>
      <w:tblPr/>
      <w:tcPr>
        <w:tcBorders>
          <w:top w:val="single" w:sz="8" w:space="0" w:color="184A4B" w:themeColor="accent6"/>
          <w:bottom w:val="single" w:sz="8" w:space="0" w:color="184A4B" w:themeColor="accent6"/>
        </w:tcBorders>
      </w:tcPr>
    </w:tblStylePr>
    <w:tblStylePr w:type="band1Vert">
      <w:tblPr/>
      <w:tcPr>
        <w:shd w:val="clear" w:color="auto" w:fill="B1E5E6" w:themeFill="accent6" w:themeFillTint="3F"/>
      </w:tcPr>
    </w:tblStylePr>
    <w:tblStylePr w:type="band1Horz">
      <w:tblPr/>
      <w:tcPr>
        <w:shd w:val="clear" w:color="auto" w:fill="B1E5E6"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68453" w:themeColor="accent1"/>
        <w:left w:val="single" w:sz="8" w:space="0" w:color="068453" w:themeColor="accent1"/>
        <w:bottom w:val="single" w:sz="8" w:space="0" w:color="068453" w:themeColor="accent1"/>
        <w:right w:val="single" w:sz="8" w:space="0" w:color="068453" w:themeColor="accent1"/>
      </w:tblBorders>
    </w:tblPr>
    <w:tblStylePr w:type="firstRow">
      <w:rPr>
        <w:sz w:val="24"/>
        <w:szCs w:val="24"/>
      </w:rPr>
      <w:tblPr/>
      <w:tcPr>
        <w:tcBorders>
          <w:top w:val="nil"/>
          <w:left w:val="nil"/>
          <w:bottom w:val="single" w:sz="24" w:space="0" w:color="068453" w:themeColor="accent1"/>
          <w:right w:val="nil"/>
          <w:insideH w:val="nil"/>
          <w:insideV w:val="nil"/>
        </w:tcBorders>
        <w:shd w:val="clear" w:color="auto" w:fill="FFFFFF" w:themeFill="background1"/>
      </w:tcPr>
    </w:tblStylePr>
    <w:tblStylePr w:type="lastRow">
      <w:tblPr/>
      <w:tcPr>
        <w:tcBorders>
          <w:top w:val="single" w:sz="8" w:space="0" w:color="06845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68453" w:themeColor="accent1"/>
          <w:insideH w:val="nil"/>
          <w:insideV w:val="nil"/>
        </w:tcBorders>
        <w:shd w:val="clear" w:color="auto" w:fill="FFFFFF" w:themeFill="background1"/>
      </w:tcPr>
    </w:tblStylePr>
    <w:tblStylePr w:type="lastCol">
      <w:tblPr/>
      <w:tcPr>
        <w:tcBorders>
          <w:top w:val="nil"/>
          <w:left w:val="single" w:sz="8" w:space="0" w:color="06845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BDA" w:themeFill="accent1" w:themeFillTint="3F"/>
      </w:tcPr>
    </w:tblStylePr>
    <w:tblStylePr w:type="band1Horz">
      <w:tblPr/>
      <w:tcPr>
        <w:tcBorders>
          <w:top w:val="nil"/>
          <w:bottom w:val="nil"/>
          <w:insideH w:val="nil"/>
          <w:insideV w:val="nil"/>
        </w:tcBorders>
        <w:shd w:val="clear" w:color="auto" w:fill="A7FB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2"/>
        <w:left w:val="single" w:sz="8" w:space="0" w:color="007ACC" w:themeColor="accent2"/>
        <w:bottom w:val="single" w:sz="8" w:space="0" w:color="007ACC" w:themeColor="accent2"/>
        <w:right w:val="single" w:sz="8" w:space="0" w:color="007ACC" w:themeColor="accent2"/>
      </w:tblBorders>
    </w:tblPr>
    <w:tblStylePr w:type="firstRow">
      <w:rPr>
        <w:sz w:val="24"/>
        <w:szCs w:val="24"/>
      </w:rPr>
      <w:tblPr/>
      <w:tcPr>
        <w:tcBorders>
          <w:top w:val="nil"/>
          <w:left w:val="nil"/>
          <w:bottom w:val="single" w:sz="24" w:space="0" w:color="007ACC" w:themeColor="accent2"/>
          <w:right w:val="nil"/>
          <w:insideH w:val="nil"/>
          <w:insideV w:val="nil"/>
        </w:tcBorders>
        <w:shd w:val="clear" w:color="auto" w:fill="FFFFFF" w:themeFill="background1"/>
      </w:tcPr>
    </w:tblStylePr>
    <w:tblStylePr w:type="lastRow">
      <w:tblPr/>
      <w:tcPr>
        <w:tcBorders>
          <w:top w:val="single" w:sz="8" w:space="0" w:color="007A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2"/>
          <w:insideH w:val="nil"/>
          <w:insideV w:val="nil"/>
        </w:tcBorders>
        <w:shd w:val="clear" w:color="auto" w:fill="FFFFFF" w:themeFill="background1"/>
      </w:tcPr>
    </w:tblStylePr>
    <w:tblStylePr w:type="lastCol">
      <w:tblPr/>
      <w:tcPr>
        <w:tcBorders>
          <w:top w:val="nil"/>
          <w:left w:val="single" w:sz="8" w:space="0" w:color="007A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2" w:themeFillTint="3F"/>
      </w:tcPr>
    </w:tblStylePr>
    <w:tblStylePr w:type="band1Horz">
      <w:tblPr/>
      <w:tcPr>
        <w:tcBorders>
          <w:top w:val="nil"/>
          <w:bottom w:val="nil"/>
          <w:insideH w:val="nil"/>
          <w:insideV w:val="nil"/>
        </w:tcBorders>
        <w:shd w:val="clear" w:color="auto" w:fill="B3E0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3"/>
        <w:left w:val="single" w:sz="8" w:space="0" w:color="C832B4" w:themeColor="accent3"/>
        <w:bottom w:val="single" w:sz="8" w:space="0" w:color="C832B4" w:themeColor="accent3"/>
        <w:right w:val="single" w:sz="8" w:space="0" w:color="C832B4" w:themeColor="accent3"/>
      </w:tblBorders>
    </w:tblPr>
    <w:tblStylePr w:type="firstRow">
      <w:rPr>
        <w:sz w:val="24"/>
        <w:szCs w:val="24"/>
      </w:rPr>
      <w:tblPr/>
      <w:tcPr>
        <w:tcBorders>
          <w:top w:val="nil"/>
          <w:left w:val="nil"/>
          <w:bottom w:val="single" w:sz="24" w:space="0" w:color="C832B4" w:themeColor="accent3"/>
          <w:right w:val="nil"/>
          <w:insideH w:val="nil"/>
          <w:insideV w:val="nil"/>
        </w:tcBorders>
        <w:shd w:val="clear" w:color="auto" w:fill="FFFFFF" w:themeFill="background1"/>
      </w:tcPr>
    </w:tblStylePr>
    <w:tblStylePr w:type="lastRow">
      <w:tblPr/>
      <w:tcPr>
        <w:tcBorders>
          <w:top w:val="single" w:sz="8" w:space="0" w:color="C832B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3"/>
          <w:insideH w:val="nil"/>
          <w:insideV w:val="nil"/>
        </w:tcBorders>
        <w:shd w:val="clear" w:color="auto" w:fill="FFFFFF" w:themeFill="background1"/>
      </w:tcPr>
    </w:tblStylePr>
    <w:tblStylePr w:type="lastCol">
      <w:tblPr/>
      <w:tcPr>
        <w:tcBorders>
          <w:top w:val="nil"/>
          <w:left w:val="single" w:sz="8" w:space="0" w:color="C832B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3" w:themeFillTint="3F"/>
      </w:tcPr>
    </w:tblStylePr>
    <w:tblStylePr w:type="band1Horz">
      <w:tblPr/>
      <w:tcPr>
        <w:tcBorders>
          <w:top w:val="nil"/>
          <w:bottom w:val="nil"/>
          <w:insideH w:val="nil"/>
          <w:insideV w:val="nil"/>
        </w:tcBorders>
        <w:shd w:val="clear" w:color="auto" w:fill="F2CB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4"/>
        <w:left w:val="single" w:sz="8" w:space="0" w:color="2E8500" w:themeColor="accent4"/>
        <w:bottom w:val="single" w:sz="8" w:space="0" w:color="2E8500" w:themeColor="accent4"/>
        <w:right w:val="single" w:sz="8" w:space="0" w:color="2E8500" w:themeColor="accent4"/>
      </w:tblBorders>
    </w:tblPr>
    <w:tblStylePr w:type="firstRow">
      <w:rPr>
        <w:sz w:val="24"/>
        <w:szCs w:val="24"/>
      </w:rPr>
      <w:tblPr/>
      <w:tcPr>
        <w:tcBorders>
          <w:top w:val="nil"/>
          <w:left w:val="nil"/>
          <w:bottom w:val="single" w:sz="24" w:space="0" w:color="2E8500" w:themeColor="accent4"/>
          <w:right w:val="nil"/>
          <w:insideH w:val="nil"/>
          <w:insideV w:val="nil"/>
        </w:tcBorders>
        <w:shd w:val="clear" w:color="auto" w:fill="FFFFFF" w:themeFill="background1"/>
      </w:tcPr>
    </w:tblStylePr>
    <w:tblStylePr w:type="lastRow">
      <w:tblPr/>
      <w:tcPr>
        <w:tcBorders>
          <w:top w:val="single" w:sz="8" w:space="0" w:color="2E85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4"/>
          <w:insideH w:val="nil"/>
          <w:insideV w:val="nil"/>
        </w:tcBorders>
        <w:shd w:val="clear" w:color="auto" w:fill="FFFFFF" w:themeFill="background1"/>
      </w:tcPr>
    </w:tblStylePr>
    <w:tblStylePr w:type="lastCol">
      <w:tblPr/>
      <w:tcPr>
        <w:tcBorders>
          <w:top w:val="nil"/>
          <w:left w:val="single" w:sz="8" w:space="0" w:color="2E85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4" w:themeFillTint="3F"/>
      </w:tcPr>
    </w:tblStylePr>
    <w:tblStylePr w:type="band1Horz">
      <w:tblPr/>
      <w:tcPr>
        <w:tcBorders>
          <w:top w:val="nil"/>
          <w:bottom w:val="nil"/>
          <w:insideH w:val="nil"/>
          <w:insideV w:val="nil"/>
        </w:tcBorders>
        <w:shd w:val="clear" w:color="auto" w:fill="C1FFA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6"/>
        <w:left w:val="single" w:sz="8" w:space="0" w:color="184A4B" w:themeColor="accent6"/>
        <w:bottom w:val="single" w:sz="8" w:space="0" w:color="184A4B" w:themeColor="accent6"/>
        <w:right w:val="single" w:sz="8" w:space="0" w:color="184A4B" w:themeColor="accent6"/>
      </w:tblBorders>
    </w:tblPr>
    <w:tblStylePr w:type="firstRow">
      <w:rPr>
        <w:sz w:val="24"/>
        <w:szCs w:val="24"/>
      </w:rPr>
      <w:tblPr/>
      <w:tcPr>
        <w:tcBorders>
          <w:top w:val="nil"/>
          <w:left w:val="nil"/>
          <w:bottom w:val="single" w:sz="24" w:space="0" w:color="184A4B" w:themeColor="accent6"/>
          <w:right w:val="nil"/>
          <w:insideH w:val="nil"/>
          <w:insideV w:val="nil"/>
        </w:tcBorders>
        <w:shd w:val="clear" w:color="auto" w:fill="FFFFFF" w:themeFill="background1"/>
      </w:tcPr>
    </w:tblStylePr>
    <w:tblStylePr w:type="lastRow">
      <w:tblPr/>
      <w:tcPr>
        <w:tcBorders>
          <w:top w:val="single" w:sz="8" w:space="0" w:color="184A4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6"/>
          <w:insideH w:val="nil"/>
          <w:insideV w:val="nil"/>
        </w:tcBorders>
        <w:shd w:val="clear" w:color="auto" w:fill="FFFFFF" w:themeFill="background1"/>
      </w:tcPr>
    </w:tblStylePr>
    <w:tblStylePr w:type="lastCol">
      <w:tblPr/>
      <w:tcPr>
        <w:tcBorders>
          <w:top w:val="nil"/>
          <w:left w:val="single" w:sz="8" w:space="0" w:color="184A4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6" w:themeFillTint="3F"/>
      </w:tcPr>
    </w:tblStylePr>
    <w:tblStylePr w:type="band1Horz">
      <w:tblPr/>
      <w:tcPr>
        <w:tcBorders>
          <w:top w:val="nil"/>
          <w:bottom w:val="nil"/>
          <w:insideH w:val="nil"/>
          <w:insideV w:val="nil"/>
        </w:tcBorders>
        <w:shd w:val="clear" w:color="auto" w:fill="B1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single" w:sz="8" w:space="0" w:color="0ADD8A" w:themeColor="accent1" w:themeTint="BF"/>
      </w:tblBorders>
    </w:tblPr>
    <w:tblStylePr w:type="firstRow">
      <w:pPr>
        <w:spacing w:before="0" w:after="0" w:line="240" w:lineRule="auto"/>
      </w:pPr>
      <w:rPr>
        <w:b/>
        <w:bCs/>
        <w:color w:val="FFFFFF" w:themeColor="background1"/>
      </w:rPr>
      <w:tblPr/>
      <w:tcPr>
        <w:tcBorders>
          <w:top w:val="single" w:sz="8"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shd w:val="clear" w:color="auto" w:fill="068453" w:themeFill="accent1"/>
      </w:tcPr>
    </w:tblStylePr>
    <w:tblStylePr w:type="lastRow">
      <w:pPr>
        <w:spacing w:before="0" w:after="0" w:line="240" w:lineRule="auto"/>
      </w:pPr>
      <w:rPr>
        <w:b/>
        <w:bCs/>
      </w:rPr>
      <w:tblPr/>
      <w:tcPr>
        <w:tcBorders>
          <w:top w:val="double" w:sz="6" w:space="0" w:color="0ADD8A" w:themeColor="accent1" w:themeTint="BF"/>
          <w:left w:val="single" w:sz="8" w:space="0" w:color="0ADD8A" w:themeColor="accent1" w:themeTint="BF"/>
          <w:bottom w:val="single" w:sz="8" w:space="0" w:color="0ADD8A" w:themeColor="accent1" w:themeTint="BF"/>
          <w:right w:val="single" w:sz="8" w:space="0" w:color="0ADD8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BDA" w:themeFill="accent1" w:themeFillTint="3F"/>
      </w:tcPr>
    </w:tblStylePr>
    <w:tblStylePr w:type="band1Horz">
      <w:tblPr/>
      <w:tcPr>
        <w:tcBorders>
          <w:insideH w:val="nil"/>
          <w:insideV w:val="nil"/>
        </w:tcBorders>
        <w:shd w:val="clear" w:color="auto" w:fill="A7FB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single" w:sz="8" w:space="0" w:color="19A2FF" w:themeColor="accent2" w:themeTint="BF"/>
      </w:tblBorders>
    </w:tblPr>
    <w:tblStylePr w:type="firstRow">
      <w:pPr>
        <w:spacing w:before="0" w:after="0" w:line="240" w:lineRule="auto"/>
      </w:pPr>
      <w:rPr>
        <w:b/>
        <w:bCs/>
        <w:color w:val="FFFFFF" w:themeColor="background1"/>
      </w:rPr>
      <w:tblPr/>
      <w:tcPr>
        <w:tcBorders>
          <w:top w:val="single" w:sz="8"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shd w:val="clear" w:color="auto" w:fill="007ACC" w:themeFill="accent2"/>
      </w:tcPr>
    </w:tblStylePr>
    <w:tblStylePr w:type="lastRow">
      <w:pPr>
        <w:spacing w:before="0" w:after="0" w:line="240" w:lineRule="auto"/>
      </w:pPr>
      <w:rPr>
        <w:b/>
        <w:bCs/>
      </w:rPr>
      <w:tblPr/>
      <w:tcPr>
        <w:tcBorders>
          <w:top w:val="double" w:sz="6" w:space="0" w:color="19A2FF" w:themeColor="accent2" w:themeTint="BF"/>
          <w:left w:val="single" w:sz="8" w:space="0" w:color="19A2FF" w:themeColor="accent2" w:themeTint="BF"/>
          <w:bottom w:val="single" w:sz="8" w:space="0" w:color="19A2FF" w:themeColor="accent2" w:themeTint="BF"/>
          <w:right w:val="single" w:sz="8" w:space="0" w:color="19A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2" w:themeFillTint="3F"/>
      </w:tcPr>
    </w:tblStylePr>
    <w:tblStylePr w:type="band1Horz">
      <w:tblPr/>
      <w:tcPr>
        <w:tcBorders>
          <w:insideH w:val="nil"/>
          <w:insideV w:val="nil"/>
        </w:tcBorders>
        <w:shd w:val="clear" w:color="auto" w:fill="B3E0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single" w:sz="8" w:space="0" w:color="D863C8" w:themeColor="accent3" w:themeTint="BF"/>
      </w:tblBorders>
    </w:tblPr>
    <w:tblStylePr w:type="firstRow">
      <w:pPr>
        <w:spacing w:before="0" w:after="0" w:line="240" w:lineRule="auto"/>
      </w:pPr>
      <w:rPr>
        <w:b/>
        <w:bCs/>
        <w:color w:val="FFFFFF" w:themeColor="background1"/>
      </w:rPr>
      <w:tblPr/>
      <w:tcPr>
        <w:tcBorders>
          <w:top w:val="single" w:sz="8"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shd w:val="clear" w:color="auto" w:fill="C832B4" w:themeFill="accent3"/>
      </w:tcPr>
    </w:tblStylePr>
    <w:tblStylePr w:type="lastRow">
      <w:pPr>
        <w:spacing w:before="0" w:after="0" w:line="240" w:lineRule="auto"/>
      </w:pPr>
      <w:rPr>
        <w:b/>
        <w:bCs/>
      </w:rPr>
      <w:tblPr/>
      <w:tcPr>
        <w:tcBorders>
          <w:top w:val="double" w:sz="6" w:space="0" w:color="D863C8" w:themeColor="accent3" w:themeTint="BF"/>
          <w:left w:val="single" w:sz="8" w:space="0" w:color="D863C8" w:themeColor="accent3" w:themeTint="BF"/>
          <w:bottom w:val="single" w:sz="8" w:space="0" w:color="D863C8" w:themeColor="accent3" w:themeTint="BF"/>
          <w:right w:val="single" w:sz="8" w:space="0" w:color="D863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3" w:themeFillTint="3F"/>
      </w:tcPr>
    </w:tblStylePr>
    <w:tblStylePr w:type="band1Horz">
      <w:tblPr/>
      <w:tcPr>
        <w:tcBorders>
          <w:insideH w:val="nil"/>
          <w:insideV w:val="nil"/>
        </w:tcBorders>
        <w:shd w:val="clear" w:color="auto" w:fill="F2CB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single" w:sz="8" w:space="0" w:color="4EE300" w:themeColor="accent4" w:themeTint="BF"/>
      </w:tblBorders>
    </w:tblPr>
    <w:tblStylePr w:type="firstRow">
      <w:pPr>
        <w:spacing w:before="0" w:after="0" w:line="240" w:lineRule="auto"/>
      </w:pPr>
      <w:rPr>
        <w:b/>
        <w:bCs/>
        <w:color w:val="FFFFFF" w:themeColor="background1"/>
      </w:rPr>
      <w:tblPr/>
      <w:tcPr>
        <w:tcBorders>
          <w:top w:val="single" w:sz="8"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shd w:val="clear" w:color="auto" w:fill="2E8500" w:themeFill="accent4"/>
      </w:tcPr>
    </w:tblStylePr>
    <w:tblStylePr w:type="lastRow">
      <w:pPr>
        <w:spacing w:before="0" w:after="0" w:line="240" w:lineRule="auto"/>
      </w:pPr>
      <w:rPr>
        <w:b/>
        <w:bCs/>
      </w:rPr>
      <w:tblPr/>
      <w:tcPr>
        <w:tcBorders>
          <w:top w:val="double" w:sz="6" w:space="0" w:color="4EE300" w:themeColor="accent4" w:themeTint="BF"/>
          <w:left w:val="single" w:sz="8" w:space="0" w:color="4EE300" w:themeColor="accent4" w:themeTint="BF"/>
          <w:bottom w:val="single" w:sz="8" w:space="0" w:color="4EE300" w:themeColor="accent4" w:themeTint="BF"/>
          <w:right w:val="single" w:sz="8" w:space="0" w:color="4EE3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4" w:themeFillTint="3F"/>
      </w:tcPr>
    </w:tblStylePr>
    <w:tblStylePr w:type="band1Horz">
      <w:tblPr/>
      <w:tcPr>
        <w:tcBorders>
          <w:insideH w:val="nil"/>
          <w:insideV w:val="nil"/>
        </w:tcBorders>
        <w:shd w:val="clear" w:color="auto" w:fill="C1FFA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single" w:sz="8" w:space="0" w:color="319699" w:themeColor="accent6" w:themeTint="BF"/>
      </w:tblBorders>
    </w:tblPr>
    <w:tblStylePr w:type="firstRow">
      <w:pPr>
        <w:spacing w:before="0" w:after="0" w:line="240" w:lineRule="auto"/>
      </w:pPr>
      <w:rPr>
        <w:b/>
        <w:bCs/>
        <w:color w:val="FFFFFF" w:themeColor="background1"/>
      </w:rPr>
      <w:tblPr/>
      <w:tcPr>
        <w:tcBorders>
          <w:top w:val="single" w:sz="8"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shd w:val="clear" w:color="auto" w:fill="184A4B" w:themeFill="accent6"/>
      </w:tcPr>
    </w:tblStylePr>
    <w:tblStylePr w:type="lastRow">
      <w:pPr>
        <w:spacing w:before="0" w:after="0" w:line="240" w:lineRule="auto"/>
      </w:pPr>
      <w:rPr>
        <w:b/>
        <w:bCs/>
      </w:rPr>
      <w:tblPr/>
      <w:tcPr>
        <w:tcBorders>
          <w:top w:val="double" w:sz="6" w:space="0" w:color="319699" w:themeColor="accent6" w:themeTint="BF"/>
          <w:left w:val="single" w:sz="8" w:space="0" w:color="319699" w:themeColor="accent6" w:themeTint="BF"/>
          <w:bottom w:val="single" w:sz="8" w:space="0" w:color="319699" w:themeColor="accent6" w:themeTint="BF"/>
          <w:right w:val="single" w:sz="8" w:space="0" w:color="319699" w:themeColor="accent6"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6" w:themeFillTint="3F"/>
      </w:tcPr>
    </w:tblStylePr>
    <w:tblStylePr w:type="band1Horz">
      <w:tblPr/>
      <w:tcPr>
        <w:tcBorders>
          <w:insideH w:val="nil"/>
          <w:insideV w:val="nil"/>
        </w:tcBorders>
        <w:shd w:val="clear" w:color="auto" w:fill="B1E5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6845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68453" w:themeFill="accent1"/>
      </w:tcPr>
    </w:tblStylePr>
    <w:tblStylePr w:type="lastCol">
      <w:rPr>
        <w:b/>
        <w:bCs/>
        <w:color w:val="FFFFFF" w:themeColor="background1"/>
      </w:rPr>
      <w:tblPr/>
      <w:tcPr>
        <w:tcBorders>
          <w:left w:val="nil"/>
          <w:right w:val="nil"/>
          <w:insideH w:val="nil"/>
          <w:insideV w:val="nil"/>
        </w:tcBorders>
        <w:shd w:val="clear" w:color="auto" w:fill="06845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2"/>
      </w:tcPr>
    </w:tblStylePr>
    <w:tblStylePr w:type="lastCol">
      <w:rPr>
        <w:b/>
        <w:bCs/>
        <w:color w:val="FFFFFF" w:themeColor="background1"/>
      </w:rPr>
      <w:tblPr/>
      <w:tcPr>
        <w:tcBorders>
          <w:left w:val="nil"/>
          <w:right w:val="nil"/>
          <w:insideH w:val="nil"/>
          <w:insideV w:val="nil"/>
        </w:tcBorders>
        <w:shd w:val="clear" w:color="auto" w:fill="007A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3"/>
      </w:tcPr>
    </w:tblStylePr>
    <w:tblStylePr w:type="lastCol">
      <w:rPr>
        <w:b/>
        <w:bCs/>
        <w:color w:val="FFFFFF" w:themeColor="background1"/>
      </w:rPr>
      <w:tblPr/>
      <w:tcPr>
        <w:tcBorders>
          <w:left w:val="nil"/>
          <w:right w:val="nil"/>
          <w:insideH w:val="nil"/>
          <w:insideV w:val="nil"/>
        </w:tcBorders>
        <w:shd w:val="clear" w:color="auto" w:fill="C832B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4"/>
      </w:tcPr>
    </w:tblStylePr>
    <w:tblStylePr w:type="lastCol">
      <w:rPr>
        <w:b/>
        <w:bCs/>
        <w:color w:val="FFFFFF" w:themeColor="background1"/>
      </w:rPr>
      <w:tblPr/>
      <w:tcPr>
        <w:tcBorders>
          <w:left w:val="nil"/>
          <w:right w:val="nil"/>
          <w:insideH w:val="nil"/>
          <w:insideV w:val="nil"/>
        </w:tcBorders>
        <w:shd w:val="clear" w:color="auto" w:fill="2E85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6"/>
      </w:tcPr>
    </w:tblStylePr>
    <w:tblStylePr w:type="lastCol">
      <w:rPr>
        <w:b/>
        <w:bCs/>
        <w:color w:val="FFFFFF" w:themeColor="background1"/>
      </w:rPr>
      <w:tblPr/>
      <w:tcPr>
        <w:tcBorders>
          <w:left w:val="nil"/>
          <w:right w:val="nil"/>
          <w:insideH w:val="nil"/>
          <w:insideV w:val="nil"/>
        </w:tcBorders>
        <w:shd w:val="clear" w:color="auto" w:fill="184A4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semiHidden/>
    <w:unhideWhenUsed/>
    <w:rsid w:val="004C5409"/>
  </w:style>
  <w:style w:type="character" w:customStyle="1" w:styleId="FootnoteTextChar">
    <w:name w:val="Footnote Text Char"/>
    <w:basedOn w:val="DefaultParagraphFont"/>
    <w:link w:val="FootnoteText"/>
    <w:semiHidden/>
    <w:rsid w:val="004C5409"/>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uiPriority w:val="99"/>
    <w:semiHidden/>
    <w:unhideWhenUsed/>
    <w:rsid w:val="00950363"/>
    <w:rPr>
      <w:vertAlign w:val="superscript"/>
    </w:rPr>
  </w:style>
  <w:style w:type="paragraph" w:customStyle="1" w:styleId="IntroPara">
    <w:name w:val="Intro Para"/>
    <w:basedOn w:val="Normal"/>
    <w:link w:val="IntroParaChar"/>
    <w:rsid w:val="005A68A9"/>
    <w:pPr>
      <w:spacing w:line="360" w:lineRule="atLeast"/>
    </w:pPr>
    <w:rPr>
      <w:sz w:val="28"/>
    </w:rPr>
  </w:style>
  <w:style w:type="paragraph" w:styleId="Caption">
    <w:name w:val="caption"/>
    <w:basedOn w:val="Heading3"/>
    <w:next w:val="Normal"/>
    <w:link w:val="CaptionChar"/>
    <w:unhideWhenUsed/>
    <w:qFormat/>
    <w:rsid w:val="00E85BF6"/>
    <w:pPr>
      <w:spacing w:before="240" w:after="160"/>
    </w:pPr>
  </w:style>
  <w:style w:type="paragraph" w:styleId="Title">
    <w:name w:val="Title"/>
    <w:basedOn w:val="Normal"/>
    <w:next w:val="Normal"/>
    <w:link w:val="TitleChar"/>
    <w:rsid w:val="007537F6"/>
    <w:pPr>
      <w:spacing w:line="480" w:lineRule="atLeast"/>
      <w:contextualSpacing/>
    </w:pPr>
    <w:rPr>
      <w:rFonts w:asciiTheme="majorHAnsi" w:eastAsiaTheme="majorEastAsia" w:hAnsiTheme="majorHAnsi" w:cstheme="majorBidi"/>
      <w:b/>
      <w:color w:val="184A4B" w:themeColor="accent6"/>
      <w:kern w:val="28"/>
      <w:sz w:val="40"/>
      <w:szCs w:val="56"/>
    </w:rPr>
  </w:style>
  <w:style w:type="character" w:customStyle="1" w:styleId="TitleChar">
    <w:name w:val="Title Char"/>
    <w:basedOn w:val="DefaultParagraphFont"/>
    <w:link w:val="Title"/>
    <w:rsid w:val="007537F6"/>
    <w:rPr>
      <w:rFonts w:asciiTheme="majorHAnsi" w:eastAsiaTheme="majorEastAsia" w:hAnsiTheme="majorHAnsi" w:cstheme="majorBidi"/>
      <w:b/>
      <w:color w:val="184A4B" w:themeColor="accent6"/>
      <w:kern w:val="28"/>
      <w:sz w:val="40"/>
      <w:szCs w:val="56"/>
    </w:rPr>
  </w:style>
  <w:style w:type="paragraph" w:styleId="Subtitle">
    <w:name w:val="Subtitle"/>
    <w:basedOn w:val="Normal"/>
    <w:next w:val="Normal"/>
    <w:link w:val="SubtitleChar"/>
    <w:rsid w:val="007537F6"/>
    <w:pPr>
      <w:numPr>
        <w:ilvl w:val="1"/>
      </w:numPr>
      <w:spacing w:before="60" w:after="160"/>
    </w:pPr>
    <w:rPr>
      <w:rFonts w:eastAsiaTheme="minorEastAsia" w:cstheme="minorBidi"/>
      <w:color w:val="184A4B" w:themeColor="accent6"/>
      <w:sz w:val="40"/>
      <w:szCs w:val="22"/>
    </w:rPr>
  </w:style>
  <w:style w:type="character" w:customStyle="1" w:styleId="SubtitleChar">
    <w:name w:val="Subtitle Char"/>
    <w:basedOn w:val="DefaultParagraphFont"/>
    <w:link w:val="Subtitle"/>
    <w:rsid w:val="007537F6"/>
    <w:rPr>
      <w:rFonts w:eastAsiaTheme="minorEastAsia" w:cstheme="minorBidi"/>
      <w:color w:val="184A4B" w:themeColor="accent6"/>
      <w:sz w:val="40"/>
      <w:szCs w:val="22"/>
    </w:rPr>
  </w:style>
  <w:style w:type="paragraph" w:customStyle="1" w:styleId="Disclaimer">
    <w:name w:val="Disclaimer"/>
    <w:basedOn w:val="Normal"/>
    <w:rsid w:val="005A31BC"/>
    <w:pPr>
      <w:spacing w:line="200" w:lineRule="atLeast"/>
      <w:ind w:right="-170"/>
    </w:pPr>
    <w:rPr>
      <w:sz w:val="14"/>
    </w:rPr>
  </w:style>
  <w:style w:type="character" w:styleId="PageNumber">
    <w:name w:val="page number"/>
    <w:basedOn w:val="DefaultParagraphFont"/>
    <w:unhideWhenUsed/>
    <w:rsid w:val="007537F6"/>
    <w:rPr>
      <w:color w:val="184A4B"/>
      <w:sz w:val="44"/>
    </w:rPr>
  </w:style>
  <w:style w:type="paragraph" w:customStyle="1" w:styleId="CaptionChart">
    <w:name w:val="Caption Chart"/>
    <w:basedOn w:val="NoSpacing"/>
    <w:next w:val="BodyText"/>
    <w:rsid w:val="00E85BF6"/>
    <w:pPr>
      <w:numPr>
        <w:numId w:val="28"/>
      </w:numPr>
      <w:spacing w:before="240" w:after="160"/>
    </w:pPr>
    <w:rPr>
      <w:b/>
    </w:rPr>
  </w:style>
  <w:style w:type="paragraph" w:customStyle="1" w:styleId="ListBullet1LastLine">
    <w:name w:val="List Bullet 1 Last Line"/>
    <w:basedOn w:val="ListBullet"/>
    <w:next w:val="BodyText"/>
    <w:rsid w:val="006A6C13"/>
    <w:pPr>
      <w:spacing w:after="240"/>
    </w:pPr>
  </w:style>
  <w:style w:type="paragraph" w:customStyle="1" w:styleId="ListBullet2LastLine">
    <w:name w:val="List Bullet 2 Last Line"/>
    <w:basedOn w:val="ListBullet2"/>
    <w:next w:val="BodyText"/>
    <w:rsid w:val="006A6C13"/>
    <w:pPr>
      <w:spacing w:after="240"/>
    </w:pPr>
  </w:style>
  <w:style w:type="paragraph" w:customStyle="1" w:styleId="TableText">
    <w:name w:val="Table Text"/>
    <w:basedOn w:val="Normal"/>
    <w:rsid w:val="002F298A"/>
  </w:style>
  <w:style w:type="character" w:styleId="FollowedHyperlink">
    <w:name w:val="FollowedHyperlink"/>
    <w:basedOn w:val="DefaultParagraphFont"/>
    <w:semiHidden/>
    <w:unhideWhenUsed/>
    <w:rsid w:val="007537F6"/>
    <w:rPr>
      <w:color w:val="184A4B" w:themeColor="accent6"/>
      <w:u w:val="single"/>
    </w:rPr>
  </w:style>
  <w:style w:type="paragraph" w:customStyle="1" w:styleId="CaptionTable">
    <w:name w:val="Caption Table"/>
    <w:basedOn w:val="Caption"/>
    <w:next w:val="BodyText"/>
    <w:rsid w:val="00E85BF6"/>
    <w:pPr>
      <w:numPr>
        <w:numId w:val="29"/>
      </w:numPr>
    </w:pPr>
  </w:style>
  <w:style w:type="paragraph" w:customStyle="1" w:styleId="CaptionFigure">
    <w:name w:val="Caption Figure"/>
    <w:basedOn w:val="Caption"/>
    <w:rsid w:val="00E85BF6"/>
    <w:pPr>
      <w:numPr>
        <w:numId w:val="30"/>
      </w:numPr>
    </w:pPr>
  </w:style>
  <w:style w:type="paragraph" w:customStyle="1" w:styleId="Lexendbodytext">
    <w:name w:val="Lexend body text"/>
    <w:basedOn w:val="BodyText"/>
    <w:link w:val="LexendbodytextChar"/>
    <w:qFormat/>
    <w:rsid w:val="00255900"/>
    <w:rPr>
      <w:rFonts w:ascii="Lexend Light" w:hAnsi="Lexend Light"/>
    </w:rPr>
  </w:style>
  <w:style w:type="paragraph" w:customStyle="1" w:styleId="Lexendfeatureparagraph">
    <w:name w:val="Lexend feature paragraph"/>
    <w:basedOn w:val="IntroPara"/>
    <w:link w:val="LexendfeatureparagraphChar"/>
    <w:qFormat/>
    <w:rsid w:val="00255900"/>
    <w:rPr>
      <w:rFonts w:ascii="Lexend Medium" w:hAnsi="Lexend Medium"/>
    </w:rPr>
  </w:style>
  <w:style w:type="character" w:customStyle="1" w:styleId="LexendbodytextChar">
    <w:name w:val="Lexend body text Char"/>
    <w:basedOn w:val="BodyTextChar"/>
    <w:link w:val="Lexendbodytext"/>
    <w:rsid w:val="00255900"/>
    <w:rPr>
      <w:rFonts w:ascii="Lexend Light" w:hAnsi="Lexend Light"/>
    </w:rPr>
  </w:style>
  <w:style w:type="paragraph" w:customStyle="1" w:styleId="Lexendheading1">
    <w:name w:val="Lexend heading 1"/>
    <w:basedOn w:val="Heading1"/>
    <w:link w:val="Lexendheading1Char"/>
    <w:qFormat/>
    <w:rsid w:val="00255900"/>
    <w:rPr>
      <w:rFonts w:ascii="Lexend SemiBold" w:hAnsi="Lexend SemiBold"/>
      <w:b w:val="0"/>
      <w:bCs/>
      <w:noProof/>
    </w:rPr>
  </w:style>
  <w:style w:type="character" w:customStyle="1" w:styleId="IntroParaChar">
    <w:name w:val="Intro Para Char"/>
    <w:basedOn w:val="DefaultParagraphFont"/>
    <w:link w:val="IntroPara"/>
    <w:rsid w:val="00255900"/>
    <w:rPr>
      <w:sz w:val="28"/>
    </w:rPr>
  </w:style>
  <w:style w:type="character" w:customStyle="1" w:styleId="LexendfeatureparagraphChar">
    <w:name w:val="Lexend feature paragraph Char"/>
    <w:basedOn w:val="IntroParaChar"/>
    <w:link w:val="Lexendfeatureparagraph"/>
    <w:rsid w:val="00255900"/>
    <w:rPr>
      <w:rFonts w:ascii="Lexend Medium" w:hAnsi="Lexend Medium"/>
      <w:sz w:val="28"/>
    </w:rPr>
  </w:style>
  <w:style w:type="paragraph" w:customStyle="1" w:styleId="Lexendheading2">
    <w:name w:val="Lexend heading 2"/>
    <w:basedOn w:val="Heading2"/>
    <w:link w:val="Lexendheading2Char"/>
    <w:qFormat/>
    <w:rsid w:val="00255900"/>
    <w:rPr>
      <w:rFonts w:ascii="Lexend SemiBold" w:hAnsi="Lexend SemiBold"/>
      <w:b w:val="0"/>
      <w:bCs/>
    </w:rPr>
  </w:style>
  <w:style w:type="character" w:customStyle="1" w:styleId="Heading1Char">
    <w:name w:val="Heading 1 Char"/>
    <w:basedOn w:val="DefaultParagraphFont"/>
    <w:link w:val="Heading1"/>
    <w:rsid w:val="00255900"/>
    <w:rPr>
      <w:b/>
      <w:color w:val="006650" w:themeColor="text2"/>
      <w:sz w:val="28"/>
    </w:rPr>
  </w:style>
  <w:style w:type="character" w:customStyle="1" w:styleId="Lexendheading1Char">
    <w:name w:val="Lexend heading 1 Char"/>
    <w:basedOn w:val="Heading1Char"/>
    <w:link w:val="Lexendheading1"/>
    <w:rsid w:val="00255900"/>
    <w:rPr>
      <w:rFonts w:ascii="Lexend SemiBold" w:hAnsi="Lexend SemiBold"/>
      <w:b w:val="0"/>
      <w:bCs/>
      <w:noProof/>
      <w:color w:val="006650" w:themeColor="text2"/>
      <w:sz w:val="28"/>
    </w:rPr>
  </w:style>
  <w:style w:type="paragraph" w:customStyle="1" w:styleId="Lexendheading3">
    <w:name w:val="Lexend heading 3"/>
    <w:basedOn w:val="Heading3"/>
    <w:link w:val="Lexendheading3Char"/>
    <w:qFormat/>
    <w:rsid w:val="00255900"/>
    <w:rPr>
      <w:rFonts w:ascii="Lexend SemiBold" w:hAnsi="Lexend SemiBold"/>
      <w:b w:val="0"/>
      <w:bCs/>
    </w:rPr>
  </w:style>
  <w:style w:type="character" w:customStyle="1" w:styleId="Heading2Char">
    <w:name w:val="Heading 2 Char"/>
    <w:basedOn w:val="DefaultParagraphFont"/>
    <w:link w:val="Heading2"/>
    <w:rsid w:val="00255900"/>
    <w:rPr>
      <w:b/>
      <w:color w:val="006650" w:themeColor="text2"/>
      <w:sz w:val="24"/>
    </w:rPr>
  </w:style>
  <w:style w:type="character" w:customStyle="1" w:styleId="Lexendheading2Char">
    <w:name w:val="Lexend heading 2 Char"/>
    <w:basedOn w:val="Heading2Char"/>
    <w:link w:val="Lexendheading2"/>
    <w:rsid w:val="00255900"/>
    <w:rPr>
      <w:rFonts w:ascii="Lexend SemiBold" w:hAnsi="Lexend SemiBold"/>
      <w:b w:val="0"/>
      <w:bCs/>
      <w:color w:val="006650" w:themeColor="text2"/>
      <w:sz w:val="24"/>
    </w:rPr>
  </w:style>
  <w:style w:type="paragraph" w:customStyle="1" w:styleId="Lexendcaption">
    <w:name w:val="Lexend caption"/>
    <w:basedOn w:val="Caption"/>
    <w:link w:val="LexendcaptionChar"/>
    <w:qFormat/>
    <w:rsid w:val="00255900"/>
    <w:rPr>
      <w:rFonts w:ascii="Lexend SemiBold" w:hAnsi="Lexend SemiBold"/>
      <w:b w:val="0"/>
      <w:bCs/>
    </w:rPr>
  </w:style>
  <w:style w:type="character" w:customStyle="1" w:styleId="Heading3Char">
    <w:name w:val="Heading 3 Char"/>
    <w:basedOn w:val="DefaultParagraphFont"/>
    <w:link w:val="Heading3"/>
    <w:rsid w:val="00255900"/>
    <w:rPr>
      <w:b/>
    </w:rPr>
  </w:style>
  <w:style w:type="character" w:customStyle="1" w:styleId="Lexendheading3Char">
    <w:name w:val="Lexend heading 3 Char"/>
    <w:basedOn w:val="Heading3Char"/>
    <w:link w:val="Lexendheading3"/>
    <w:rsid w:val="00255900"/>
    <w:rPr>
      <w:rFonts w:ascii="Lexend SemiBold" w:hAnsi="Lexend SemiBold"/>
      <w:b w:val="0"/>
      <w:bCs/>
    </w:rPr>
  </w:style>
  <w:style w:type="character" w:customStyle="1" w:styleId="CaptionChar">
    <w:name w:val="Caption Char"/>
    <w:basedOn w:val="Heading3Char"/>
    <w:link w:val="Caption"/>
    <w:rsid w:val="00255900"/>
    <w:rPr>
      <w:b/>
    </w:rPr>
  </w:style>
  <w:style w:type="character" w:customStyle="1" w:styleId="LexendcaptionChar">
    <w:name w:val="Lexend caption Char"/>
    <w:basedOn w:val="CaptionChar"/>
    <w:link w:val="Lexendcaption"/>
    <w:rsid w:val="00255900"/>
    <w:rPr>
      <w:rFonts w:ascii="Lexend SemiBold" w:hAnsi="Lexend SemiBold"/>
      <w:b w:val="0"/>
      <w:bCs/>
    </w:rPr>
  </w:style>
  <w:style w:type="paragraph" w:customStyle="1" w:styleId="HEASBullet">
    <w:name w:val="HEAS Bullet"/>
    <w:basedOn w:val="Normal"/>
    <w:uiPriority w:val="2"/>
    <w:qFormat/>
    <w:rsid w:val="0092321F"/>
    <w:pPr>
      <w:numPr>
        <w:numId w:val="32"/>
      </w:numPr>
      <w:spacing w:after="80" w:line="260" w:lineRule="exact"/>
    </w:pPr>
    <w:rPr>
      <w:rFonts w:ascii="Arial" w:eastAsia="MS Mincho" w:hAnsi="Arial"/>
      <w:color w:val="auto"/>
      <w:lang w:eastAsia="en-US"/>
    </w:rPr>
  </w:style>
  <w:style w:type="paragraph" w:customStyle="1" w:styleId="HEASBullet2-Dashlastline">
    <w:name w:val="HEAS Bullet 2 - Dash last line"/>
    <w:basedOn w:val="Normal"/>
    <w:uiPriority w:val="2"/>
    <w:qFormat/>
    <w:rsid w:val="0092321F"/>
    <w:pPr>
      <w:numPr>
        <w:ilvl w:val="3"/>
        <w:numId w:val="32"/>
      </w:numPr>
      <w:tabs>
        <w:tab w:val="clear" w:pos="425"/>
        <w:tab w:val="left" w:pos="426"/>
      </w:tabs>
      <w:spacing w:after="120" w:line="260" w:lineRule="exact"/>
    </w:pPr>
    <w:rPr>
      <w:rFonts w:ascii="Arial" w:eastAsia="MS Mincho" w:hAnsi="Arial"/>
      <w:color w:val="auto"/>
      <w:lang w:eastAsia="en-US"/>
    </w:rPr>
  </w:style>
  <w:style w:type="paragraph" w:customStyle="1" w:styleId="HEASBullet2-Dash">
    <w:name w:val="HEAS Bullet 2 - Dash"/>
    <w:basedOn w:val="HEASBullet2-Dashlastline"/>
    <w:uiPriority w:val="2"/>
    <w:qFormat/>
    <w:rsid w:val="0092321F"/>
    <w:pPr>
      <w:numPr>
        <w:ilvl w:val="2"/>
      </w:numPr>
      <w:tabs>
        <w:tab w:val="clear" w:pos="425"/>
      </w:tabs>
      <w:spacing w:after="80"/>
    </w:pPr>
  </w:style>
  <w:style w:type="paragraph" w:customStyle="1" w:styleId="HEASBulletlastline">
    <w:name w:val="HEAS Bullet last line"/>
    <w:basedOn w:val="HEASBullet"/>
    <w:uiPriority w:val="2"/>
    <w:qFormat/>
    <w:rsid w:val="0092321F"/>
    <w:pPr>
      <w:numPr>
        <w:ilvl w:val="1"/>
      </w:numPr>
      <w:spacing w:after="160"/>
    </w:pPr>
  </w:style>
  <w:style w:type="table" w:customStyle="1" w:styleId="HEASTable11">
    <w:name w:val="HEAS Table 11"/>
    <w:basedOn w:val="TableNormal"/>
    <w:uiPriority w:val="59"/>
    <w:rsid w:val="0092321F"/>
    <w:pPr>
      <w:spacing w:line="260" w:lineRule="exact"/>
    </w:pPr>
    <w:rPr>
      <w:rFonts w:ascii="Arial" w:hAnsi="Arial"/>
      <w:color w:val="auto"/>
      <w:szCs w:val="22"/>
      <w:lang w:val="en-NZ" w:eastAsia="en-NZ"/>
    </w:rPr>
    <w:tblPr>
      <w:tblInd w:w="0" w:type="nil"/>
      <w:tblBorders>
        <w:bottom w:val="single" w:sz="12" w:space="0" w:color="C4E6DC"/>
        <w:insideH w:val="single" w:sz="12" w:space="0" w:color="C4E6DC"/>
        <w:insideV w:val="single" w:sz="12" w:space="0" w:color="C4E6DC"/>
      </w:tblBorders>
      <w:tblCellMar>
        <w:top w:w="57" w:type="dxa"/>
        <w:bottom w:w="57" w:type="dxa"/>
        <w:right w:w="57" w:type="dxa"/>
      </w:tblCellMar>
    </w:tblPr>
    <w:tblStylePr w:type="firstRow">
      <w:pPr>
        <w:wordWrap/>
        <w:spacing w:beforeLines="0" w:before="100" w:beforeAutospacing="1" w:afterLines="0" w:after="100" w:afterAutospacing="1" w:line="240" w:lineRule="atLeast"/>
        <w:ind w:leftChars="0" w:left="0" w:rightChars="0" w:right="0" w:firstLineChars="0" w:firstLine="0"/>
        <w:jc w:val="left"/>
      </w:pPr>
      <w:rPr>
        <w:rFonts w:ascii="Arial" w:hAnsi="Arial" w:cs="Arial" w:hint="default"/>
        <w:color w:val="008041"/>
        <w:sz w:val="26"/>
        <w:szCs w:val="26"/>
      </w:rPr>
      <w:tblPr/>
      <w:tcPr>
        <w:tcBorders>
          <w:top w:val="single" w:sz="18" w:space="0" w:color="008041"/>
          <w:left w:val="nil"/>
          <w:bottom w:val="nil"/>
          <w:right w:val="nil"/>
          <w:insideH w:val="nil"/>
          <w:insideV w:val="nil"/>
          <w:tl2br w:val="nil"/>
          <w:tr2bl w:val="nil"/>
        </w:tcBorders>
      </w:tcPr>
    </w:tblStylePr>
  </w:style>
  <w:style w:type="numbering" w:customStyle="1" w:styleId="HEASbullets">
    <w:name w:val="HEAS bullets"/>
    <w:uiPriority w:val="99"/>
    <w:rsid w:val="0092321F"/>
    <w:pPr>
      <w:numPr>
        <w:numId w:val="33"/>
      </w:numPr>
    </w:pPr>
  </w:style>
  <w:style w:type="paragraph" w:customStyle="1" w:styleId="HEASBody">
    <w:name w:val="HEAS Body"/>
    <w:uiPriority w:val="1"/>
    <w:qFormat/>
    <w:rsid w:val="00626E9A"/>
    <w:pPr>
      <w:spacing w:after="100" w:line="260" w:lineRule="exact"/>
    </w:pPr>
    <w:rPr>
      <w:rFonts w:ascii="Arial" w:eastAsia="MS Mincho" w:hAnsi="Arial" w:cs="Arial"/>
      <w:color w:val="auto"/>
      <w:szCs w:val="24"/>
      <w:lang w:eastAsia="en-US"/>
    </w:rPr>
  </w:style>
  <w:style w:type="paragraph" w:customStyle="1" w:styleId="HEASHeading5">
    <w:name w:val="HEAS Heading 5"/>
    <w:next w:val="Normal"/>
    <w:qFormat/>
    <w:rsid w:val="00330CA2"/>
    <w:pPr>
      <w:keepNext/>
      <w:kinsoku w:val="0"/>
      <w:overflowPunct w:val="0"/>
      <w:spacing w:after="100" w:line="260" w:lineRule="exact"/>
      <w:ind w:right="57"/>
    </w:pPr>
    <w:rPr>
      <w:rFonts w:ascii="Arial" w:eastAsia="Cambria" w:hAnsi="Arial" w:cs="Arial"/>
      <w:b/>
      <w:color w:val="auto"/>
      <w:lang w:val="en-US" w:eastAsia="en-US"/>
    </w:rPr>
  </w:style>
  <w:style w:type="paragraph" w:customStyle="1" w:styleId="FooterLineBelow">
    <w:name w:val="Footer Line Below"/>
    <w:basedOn w:val="Footer"/>
    <w:next w:val="Footer"/>
    <w:uiPriority w:val="99"/>
    <w:rsid w:val="0034283B"/>
    <w:pPr>
      <w:pBdr>
        <w:bottom w:val="single" w:sz="4" w:space="1" w:color="006650" w:themeColor="text2"/>
      </w:pBdr>
      <w:ind w:left="-454" w:right="-454"/>
    </w:pPr>
    <w:rPr>
      <w:rFonts w:asciiTheme="majorHAnsi" w:hAnsiTheme="majorHAnsi"/>
      <w:color w:val="068453" w:themeColor="accent1"/>
    </w:rPr>
  </w:style>
  <w:style w:type="paragraph" w:styleId="Revision">
    <w:name w:val="Revision"/>
    <w:hidden/>
    <w:uiPriority w:val="99"/>
    <w:semiHidden/>
    <w:rsid w:val="00C66B0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17596">
      <w:bodyDiv w:val="1"/>
      <w:marLeft w:val="0"/>
      <w:marRight w:val="0"/>
      <w:marTop w:val="0"/>
      <w:marBottom w:val="0"/>
      <w:divBdr>
        <w:top w:val="none" w:sz="0" w:space="0" w:color="auto"/>
        <w:left w:val="none" w:sz="0" w:space="0" w:color="auto"/>
        <w:bottom w:val="none" w:sz="0" w:space="0" w:color="auto"/>
        <w:right w:val="none" w:sz="0" w:space="0" w:color="auto"/>
      </w:divBdr>
    </w:div>
    <w:div w:id="804004928">
      <w:bodyDiv w:val="1"/>
      <w:marLeft w:val="0"/>
      <w:marRight w:val="0"/>
      <w:marTop w:val="0"/>
      <w:marBottom w:val="0"/>
      <w:divBdr>
        <w:top w:val="none" w:sz="0" w:space="0" w:color="auto"/>
        <w:left w:val="none" w:sz="0" w:space="0" w:color="auto"/>
        <w:bottom w:val="none" w:sz="0" w:space="0" w:color="auto"/>
        <w:right w:val="none" w:sz="0" w:space="0" w:color="auto"/>
      </w:divBdr>
    </w:div>
    <w:div w:id="1015498336">
      <w:bodyDiv w:val="1"/>
      <w:marLeft w:val="0"/>
      <w:marRight w:val="0"/>
      <w:marTop w:val="0"/>
      <w:marBottom w:val="0"/>
      <w:divBdr>
        <w:top w:val="none" w:sz="0" w:space="0" w:color="auto"/>
        <w:left w:val="none" w:sz="0" w:space="0" w:color="auto"/>
        <w:bottom w:val="none" w:sz="0" w:space="0" w:color="auto"/>
        <w:right w:val="none" w:sz="0" w:space="0" w:color="auto"/>
      </w:divBdr>
    </w:div>
    <w:div w:id="1456800315">
      <w:bodyDiv w:val="1"/>
      <w:marLeft w:val="0"/>
      <w:marRight w:val="0"/>
      <w:marTop w:val="0"/>
      <w:marBottom w:val="0"/>
      <w:divBdr>
        <w:top w:val="none" w:sz="0" w:space="0" w:color="auto"/>
        <w:left w:val="none" w:sz="0" w:space="0" w:color="auto"/>
        <w:bottom w:val="none" w:sz="0" w:space="0" w:color="auto"/>
        <w:right w:val="none" w:sz="0" w:space="0" w:color="auto"/>
      </w:divBdr>
    </w:div>
    <w:div w:id="1644920791">
      <w:bodyDiv w:val="1"/>
      <w:marLeft w:val="0"/>
      <w:marRight w:val="0"/>
      <w:marTop w:val="0"/>
      <w:marBottom w:val="0"/>
      <w:divBdr>
        <w:top w:val="none" w:sz="0" w:space="0" w:color="auto"/>
        <w:left w:val="none" w:sz="0" w:space="0" w:color="auto"/>
        <w:bottom w:val="none" w:sz="0" w:space="0" w:color="auto"/>
        <w:right w:val="none" w:sz="0" w:space="0" w:color="auto"/>
      </w:divBdr>
    </w:div>
    <w:div w:id="1672953499">
      <w:bodyDiv w:val="1"/>
      <w:marLeft w:val="0"/>
      <w:marRight w:val="0"/>
      <w:marTop w:val="0"/>
      <w:marBottom w:val="0"/>
      <w:divBdr>
        <w:top w:val="none" w:sz="0" w:space="0" w:color="auto"/>
        <w:left w:val="none" w:sz="0" w:space="0" w:color="auto"/>
        <w:bottom w:val="none" w:sz="0" w:space="0" w:color="auto"/>
        <w:right w:val="none" w:sz="0" w:space="0" w:color="auto"/>
      </w:divBdr>
    </w:div>
    <w:div w:id="1746879957">
      <w:bodyDiv w:val="1"/>
      <w:marLeft w:val="0"/>
      <w:marRight w:val="0"/>
      <w:marTop w:val="0"/>
      <w:marBottom w:val="0"/>
      <w:divBdr>
        <w:top w:val="none" w:sz="0" w:space="0" w:color="auto"/>
        <w:left w:val="none" w:sz="0" w:space="0" w:color="auto"/>
        <w:bottom w:val="none" w:sz="0" w:space="0" w:color="auto"/>
        <w:right w:val="none" w:sz="0" w:space="0" w:color="auto"/>
      </w:divBdr>
    </w:div>
    <w:div w:id="17818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health.vic.gov.au/public-health/preventive-health/nutrition/healthy-choices-for-retail-outlets-vending-machines-cat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ss\Nutrition%20Australia\Nutrition%20Australia%20-%20Documents\General\Programs%20&amp;%20Services\HEAS\Communications\Brand\HEAS%20templates\HEAS%20New%20Brand%20Word%20Document%20Template%202023%20WITH%20LEXEND%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6AB3A1B0304F18A2CABEF32B6EB06A"/>
        <w:category>
          <w:name w:val="General"/>
          <w:gallery w:val="placeholder"/>
        </w:category>
        <w:types>
          <w:type w:val="bbPlcHdr"/>
        </w:types>
        <w:behaviors>
          <w:behavior w:val="content"/>
        </w:behaviors>
        <w:guid w:val="{77F216DC-C920-4525-9F1D-0ADC3B7AD0C4}"/>
      </w:docPartPr>
      <w:docPartBody>
        <w:p w:rsidR="000E69A0" w:rsidRDefault="000E69A0">
          <w:pPr>
            <w:pStyle w:val="5D6AB3A1B0304F18A2CABEF32B6EB06A"/>
          </w:pPr>
          <w:r w:rsidRPr="00637BB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SemiBol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xend Light">
    <w:panose1 w:val="00000000000000000000"/>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A0"/>
    <w:rsid w:val="000571E5"/>
    <w:rsid w:val="000E69A0"/>
    <w:rsid w:val="00130C74"/>
    <w:rsid w:val="00293BDD"/>
    <w:rsid w:val="003F3136"/>
    <w:rsid w:val="0049257B"/>
    <w:rsid w:val="005965B4"/>
    <w:rsid w:val="0063563F"/>
    <w:rsid w:val="00BD3E9D"/>
    <w:rsid w:val="00E136AE"/>
    <w:rsid w:val="00E500B2"/>
    <w:rsid w:val="00E50C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6AB3A1B0304F18A2CABEF32B6EB06A">
    <w:name w:val="5D6AB3A1B0304F18A2CABEF32B6EB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4">
      <a:dk1>
        <a:sysClr val="windowText" lastClr="000000"/>
      </a:dk1>
      <a:lt1>
        <a:sysClr val="window" lastClr="FFFFFF"/>
      </a:lt1>
      <a:dk2>
        <a:srgbClr val="006650"/>
      </a:dk2>
      <a:lt2>
        <a:srgbClr val="3AF2AC"/>
      </a:lt2>
      <a:accent1>
        <a:srgbClr val="068453"/>
      </a:accent1>
      <a:accent2>
        <a:srgbClr val="007ACC"/>
      </a:accent2>
      <a:accent3>
        <a:srgbClr val="C832B4"/>
      </a:accent3>
      <a:accent4>
        <a:srgbClr val="2E8500"/>
      </a:accent4>
      <a:accent5>
        <a:srgbClr val="AD6500"/>
      </a:accent5>
      <a:accent6>
        <a:srgbClr val="184A4B"/>
      </a:accent6>
      <a:hlink>
        <a:srgbClr val="184A4B"/>
      </a:hlink>
      <a:folHlink>
        <a:srgbClr val="184A4B"/>
      </a:folHlink>
    </a:clrScheme>
    <a:fontScheme name="HEA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R44MT-930684541-267919</_dlc_DocId>
    <_dlc_DocIdUrl xmlns="d5b9f687-5ffb-47b1-a016-9baa4bfcc4be">
      <Url>https://nutritionaus.sharepoint.com/sites/NutritionAustralia/_layouts/15/DocIdRedir.aspx?ID=R44MT-930684541-267919</Url>
      <Description>R44MT-930684541-267919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9" ma:contentTypeDescription="Create a new document." ma:contentTypeScope="" ma:versionID="21859af63cacec000fe062fe50b3da1c">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e8ee80492c76a31ea2aba4aeef864a6a"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2.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3.xml><?xml version="1.0" encoding="utf-8"?>
<ds:datastoreItem xmlns:ds="http://schemas.openxmlformats.org/officeDocument/2006/customXml" ds:itemID="{91884991-7E76-4A00-97CB-35788E78BB6D}">
  <ds:schemaRefs>
    <ds:schemaRef ds:uri="http://schemas.microsoft.com/sharepoint/events"/>
  </ds:schemaRefs>
</ds:datastoreItem>
</file>

<file path=customXml/itemProps4.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customXml/itemProps5.xml><?xml version="1.0" encoding="utf-8"?>
<ds:datastoreItem xmlns:ds="http://schemas.openxmlformats.org/officeDocument/2006/customXml" ds:itemID="{C350D3C7-5182-4A31-B5CC-37A9C31F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cf54b-bb81-4b96-ba32-c07ac331266a"/>
    <ds:schemaRef ds:uri="d5b9f687-5ffb-47b1-a016-9baa4bfc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HEAS New Brand Word Document Template 2023 WITH LEXEND FONT</Template>
  <TotalTime>4</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agreements for leases, contracts and tenders</dc:title>
  <dc:subject/>
  <dc:creator>Stephanie Ross</dc:creator>
  <cp:keywords/>
  <dc:description/>
  <cp:lastModifiedBy>Sally Barton</cp:lastModifiedBy>
  <cp:revision>19</cp:revision>
  <cp:lastPrinted>2023-03-07T11:46:00Z</cp:lastPrinted>
  <dcterms:created xsi:type="dcterms:W3CDTF">2026-05-20T09:24:00Z</dcterms:created>
  <dcterms:modified xsi:type="dcterms:W3CDTF">2026-06-04T23:17:00Z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0dbcbb11-e870-438e-afda-c12602cfcc4e</vt:lpwstr>
  </property>
</Properties>
</file>